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58F42CC3" w:rsid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PRZEDDMIOTU ZAMÓWIENIA </w:t>
      </w:r>
    </w:p>
    <w:p w14:paraId="7A6DE6BA" w14:textId="77777777" w:rsidR="00033C7B" w:rsidRDefault="00033C7B" w:rsidP="00C766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</w:t>
      </w:r>
    </w:p>
    <w:p w14:paraId="2A661486" w14:textId="5A6F49C5" w:rsidR="00033C7B" w:rsidRPr="00C766F3" w:rsidRDefault="00033C7B" w:rsidP="00C766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dostawę różnego sprzętu elektronicznego i oprogramowania  </w:t>
      </w:r>
    </w:p>
    <w:p w14:paraId="00398B49" w14:textId="77777777" w:rsidR="00C766F3" w:rsidRPr="00107D0B" w:rsidRDefault="00C766F3" w:rsidP="00C766F3">
      <w:pPr>
        <w:jc w:val="center"/>
        <w:rPr>
          <w:b/>
        </w:rPr>
      </w:pPr>
    </w:p>
    <w:p w14:paraId="3AA1307C" w14:textId="77777777" w:rsidR="00C766F3" w:rsidRPr="00107D0B" w:rsidRDefault="00C766F3" w:rsidP="00C766F3">
      <w:pPr>
        <w:jc w:val="both"/>
        <w:rPr>
          <w:b/>
        </w:rPr>
      </w:pPr>
    </w:p>
    <w:p w14:paraId="54CDCB08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66F3">
        <w:rPr>
          <w:rFonts w:ascii="Times New Roman" w:hAnsi="Times New Roman" w:cs="Times New Roman"/>
          <w:b/>
          <w:sz w:val="22"/>
          <w:szCs w:val="22"/>
        </w:rPr>
        <w:t xml:space="preserve">Uwaga: </w:t>
      </w:r>
    </w:p>
    <w:p w14:paraId="75F2CCCB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A76E3F" w14:textId="73E96048" w:rsidR="00C766F3" w:rsidRPr="00C766F3" w:rsidRDefault="00C766F3" w:rsidP="00C766F3">
      <w:pPr>
        <w:pStyle w:val="Default"/>
        <w:jc w:val="both"/>
        <w:rPr>
          <w:sz w:val="22"/>
          <w:szCs w:val="22"/>
        </w:rPr>
      </w:pPr>
      <w:r w:rsidRPr="00C766F3">
        <w:rPr>
          <w:sz w:val="22"/>
          <w:szCs w:val="22"/>
        </w:rPr>
        <w:t xml:space="preserve">Zamawiający informuje, iż zgodnie art. 83 ust 1 pkt 26 ustawy z dnia 11 marca 2004r. </w:t>
      </w:r>
      <w:r w:rsidRPr="00C766F3">
        <w:rPr>
          <w:sz w:val="22"/>
          <w:szCs w:val="22"/>
        </w:rPr>
        <w:br/>
        <w:t>o podatku od towarów i usług (Dz.U. z 202</w:t>
      </w:r>
      <w:r w:rsidR="009111D5">
        <w:rPr>
          <w:sz w:val="22"/>
          <w:szCs w:val="22"/>
        </w:rPr>
        <w:t>2</w:t>
      </w:r>
      <w:r w:rsidRPr="00C766F3">
        <w:rPr>
          <w:sz w:val="22"/>
          <w:szCs w:val="22"/>
        </w:rPr>
        <w:t xml:space="preserve"> r. poz. </w:t>
      </w:r>
      <w:r w:rsidR="009111D5">
        <w:rPr>
          <w:sz w:val="22"/>
          <w:szCs w:val="22"/>
        </w:rPr>
        <w:t>931</w:t>
      </w:r>
      <w:r w:rsidRPr="00C766F3">
        <w:rPr>
          <w:sz w:val="22"/>
          <w:szCs w:val="22"/>
        </w:rPr>
        <w:t xml:space="preserve"> z </w:t>
      </w:r>
      <w:proofErr w:type="spellStart"/>
      <w:r w:rsidRPr="00C766F3">
        <w:rPr>
          <w:sz w:val="22"/>
          <w:szCs w:val="22"/>
        </w:rPr>
        <w:t>późn</w:t>
      </w:r>
      <w:proofErr w:type="spellEnd"/>
      <w:r w:rsidRPr="00C766F3">
        <w:rPr>
          <w:sz w:val="22"/>
          <w:szCs w:val="22"/>
        </w:rPr>
        <w:t>. zm.) do dostaw sprzętu komputerowego: dla placówek oświatowych stosuje się stawkę podatku VAT w wysokości 0%.</w:t>
      </w:r>
    </w:p>
    <w:p w14:paraId="783D534E" w14:textId="77777777" w:rsidR="00C766F3" w:rsidRP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Wykaz towarów, których dostawa jest opodatkowana stawką 0% na podstawie art. art. 83 ust 1 pkt 26 :</w:t>
      </w:r>
    </w:p>
    <w:p w14:paraId="63B1D13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Jednostki centralne komputerów, serwery, monitory, zestawy komputerów stacjonarnych.</w:t>
      </w:r>
    </w:p>
    <w:p w14:paraId="37B525B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Drukarki</w:t>
      </w:r>
    </w:p>
    <w:p w14:paraId="3B75CB4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Skanery</w:t>
      </w:r>
    </w:p>
    <w:p w14:paraId="31045A2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komputerowe do pism Braille'a (dla osób niewidomych i niedowidzących)</w:t>
      </w:r>
    </w:p>
    <w:p w14:paraId="0F037193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Urządzenia do transmisji danych cyfrowych (w tym koncentratory i </w:t>
      </w:r>
      <w:proofErr w:type="spellStart"/>
      <w:r w:rsidRPr="00C766F3">
        <w:rPr>
          <w:rFonts w:ascii="Times New Roman" w:hAnsi="Times New Roman" w:cs="Times New Roman"/>
          <w:sz w:val="22"/>
          <w:szCs w:val="22"/>
        </w:rPr>
        <w:t>switche</w:t>
      </w:r>
      <w:proofErr w:type="spellEnd"/>
      <w:r w:rsidRPr="00C766F3">
        <w:rPr>
          <w:rFonts w:ascii="Times New Roman" w:hAnsi="Times New Roman" w:cs="Times New Roman"/>
          <w:sz w:val="22"/>
          <w:szCs w:val="22"/>
        </w:rPr>
        <w:t xml:space="preserve"> sieciowe, routery i modemy)</w:t>
      </w:r>
    </w:p>
    <w:p w14:paraId="1228BAFE" w14:textId="6CA91C66" w:rsid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2EB354E4" w14:textId="30CC6E98" w:rsidR="00367079" w:rsidRDefault="00367079" w:rsidP="00C766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257861" w14:textId="764A28B6" w:rsidR="00367079" w:rsidRPr="00367079" w:rsidRDefault="00367079" w:rsidP="00367079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Należy wypełnić powyższe tabele podając </w:t>
      </w:r>
      <w:r w:rsidRPr="00367079">
        <w:rPr>
          <w:rFonts w:ascii="Times New Roman" w:hAnsi="Times New Roman" w:cs="Times New Roman"/>
          <w:sz w:val="22"/>
          <w:szCs w:val="22"/>
        </w:rPr>
        <w:t>informacje o nazwie producenta, nazwie modelu i numerze katalogowym producenta dla oferowanych urządzeń i oprogramowania. W przypadku, gdy producent nie nadaje urządzeniom nazw ani numeru katalogowego dla produkowanych urządzeń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7079">
        <w:rPr>
          <w:rFonts w:ascii="Times New Roman" w:hAnsi="Times New Roman" w:cs="Times New Roman"/>
          <w:sz w:val="22"/>
          <w:szCs w:val="22"/>
        </w:rPr>
        <w:t xml:space="preserve">oprogramowania, wówczas wykonawca dołączy oświadczenie iż producent nie nadaje urządzeniom tych nazw. </w:t>
      </w:r>
    </w:p>
    <w:p w14:paraId="3287EAE5" w14:textId="77777777" w:rsidR="00367079" w:rsidRPr="00367079" w:rsidRDefault="00367079" w:rsidP="00367079">
      <w:p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  <w:u w:val="single"/>
        </w:rPr>
        <w:t>Wypełniony dokument należy dołączyć do formularza oferty.</w:t>
      </w:r>
    </w:p>
    <w:p w14:paraId="6759F5C6" w14:textId="01369323" w:rsidR="005B590C" w:rsidRPr="00DF1230" w:rsidRDefault="005B590C">
      <w:pPr>
        <w:rPr>
          <w:rFonts w:ascii="Times New Roman" w:hAnsi="Times New Roman" w:cs="Times New Roman"/>
          <w:sz w:val="20"/>
          <w:szCs w:val="20"/>
        </w:rPr>
      </w:pPr>
    </w:p>
    <w:p w14:paraId="747252CF" w14:textId="718CA71A" w:rsidR="00E9586E" w:rsidRPr="007F486B" w:rsidRDefault="00E9586E" w:rsidP="00E9586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B7A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033C7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)</w:t>
      </w:r>
      <w:r w:rsidRPr="006B7A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 xml:space="preserve">Licencja do serwera </w:t>
      </w:r>
      <w:proofErr w:type="spellStart"/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>VMware</w:t>
      </w:r>
      <w:proofErr w:type="spellEnd"/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>vSphere</w:t>
      </w:r>
      <w:proofErr w:type="spellEnd"/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7F486B">
        <w:rPr>
          <w:rFonts w:ascii="Times New Roman" w:hAnsi="Times New Roman" w:cs="Times New Roman"/>
          <w:b/>
          <w:bCs/>
          <w:sz w:val="20"/>
          <w:szCs w:val="20"/>
        </w:rPr>
        <w:t xml:space="preserve">lub równoważna wraz z </w:t>
      </w:r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>licencj</w:t>
      </w:r>
      <w:r w:rsidR="00CD5BD0"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>Support</w:t>
      </w:r>
      <w:proofErr w:type="spellEnd"/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 xml:space="preserve"> 3 lata dla serwera </w:t>
      </w:r>
      <w:proofErr w:type="spellStart"/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>VMware</w:t>
      </w:r>
      <w:proofErr w:type="spellEnd"/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>vSphere</w:t>
      </w:r>
      <w:proofErr w:type="spellEnd"/>
      <w:r w:rsidR="007F486B" w:rsidRPr="007F486B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183D56F1" w14:textId="66AAE61E" w:rsidR="006B7A73" w:rsidRDefault="006B7A73" w:rsidP="006B7A73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DF1230">
        <w:rPr>
          <w:b/>
          <w:bCs/>
          <w:sz w:val="20"/>
          <w:szCs w:val="20"/>
        </w:rPr>
        <w:t>lość</w:t>
      </w:r>
      <w:r w:rsidR="007F486B">
        <w:rPr>
          <w:b/>
          <w:bCs/>
          <w:sz w:val="20"/>
          <w:szCs w:val="20"/>
        </w:rPr>
        <w:t>:</w:t>
      </w:r>
      <w:r w:rsidRPr="00DF1230">
        <w:rPr>
          <w:b/>
          <w:bCs/>
          <w:sz w:val="20"/>
          <w:szCs w:val="20"/>
        </w:rPr>
        <w:t xml:space="preserve"> </w:t>
      </w:r>
      <w:r w:rsidR="007F486B">
        <w:rPr>
          <w:b/>
          <w:bCs/>
          <w:sz w:val="20"/>
          <w:szCs w:val="20"/>
        </w:rPr>
        <w:t xml:space="preserve">10 sztuk </w:t>
      </w:r>
      <w:r w:rsidR="00E625B1">
        <w:rPr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E9586E" w14:paraId="07E5CCD5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60DFD46C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Program </w:t>
            </w:r>
          </w:p>
        </w:tc>
        <w:tc>
          <w:tcPr>
            <w:tcW w:w="5488" w:type="dxa"/>
            <w:shd w:val="clear" w:color="auto" w:fill="F2F2F2" w:themeFill="background1" w:themeFillShade="F2"/>
          </w:tcPr>
          <w:p w14:paraId="05E50B94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3EF9E629" w14:textId="77777777" w:rsidR="00E9586E" w:rsidRPr="008970B5" w:rsidRDefault="00E9586E" w:rsidP="003509C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13FF91FB" w14:textId="77777777" w:rsidR="00E9586E" w:rsidRPr="008970B5" w:rsidRDefault="00E9586E" w:rsidP="003509C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9010EA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E9586E" w14:paraId="5779116A" w14:textId="77777777" w:rsidTr="003509C1">
        <w:tc>
          <w:tcPr>
            <w:tcW w:w="1616" w:type="dxa"/>
          </w:tcPr>
          <w:p w14:paraId="15EFC978" w14:textId="4D02FFA4" w:rsidR="00E625B1" w:rsidRPr="007F486B" w:rsidRDefault="007F486B" w:rsidP="003509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Licencja do serwera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VMware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vSphere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równoważna </w:t>
            </w:r>
            <w:r w:rsidR="00C8423A">
              <w:rPr>
                <w:rFonts w:ascii="Times New Roman" w:hAnsi="Times New Roman" w:cs="Times New Roman"/>
                <w:sz w:val="20"/>
                <w:szCs w:val="20"/>
              </w:rPr>
              <w:t>(10 szt.)</w:t>
            </w:r>
          </w:p>
        </w:tc>
        <w:tc>
          <w:tcPr>
            <w:tcW w:w="5488" w:type="dxa"/>
          </w:tcPr>
          <w:p w14:paraId="3BD500CF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VMware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vSphere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8 Standard for 1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processor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lub równoważna akademicka wersja oferowanego oprogramowania.</w:t>
            </w:r>
          </w:p>
          <w:p w14:paraId="758CCB2E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B9694" w14:textId="5086ED00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Zaoferowane oprogramowanie do wirtualizacji serwerów musi być w pełni kompatybilne z oprogramowaniem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VMware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vCenter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Server 8 Standard for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vSphere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8, do zarządzania środowiskiem wirtualizacji serwerów.</w:t>
            </w:r>
          </w:p>
          <w:p w14:paraId="15AC70C7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F40F0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Minimalne wymagania oraz funkcjonalności:</w:t>
            </w:r>
          </w:p>
          <w:p w14:paraId="2E1AE4F8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współpraca z oprogramowaniem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VMware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vCenter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Server 8 Standard;</w:t>
            </w:r>
          </w:p>
          <w:p w14:paraId="58CED742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licencja wieczysta z prawem do aktualizacji na podstawie aktualnej subskrypcji; zawierająca  także wsparcie producenta na podstawie EULA;</w:t>
            </w:r>
          </w:p>
          <w:p w14:paraId="1224DEAA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pozwala na uruchomienie wysokowydajnej warstwy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wirtualizacyjnej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bezpośrednio na infrastrukturze hosta;</w:t>
            </w:r>
          </w:p>
          <w:p w14:paraId="2B7ED183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umożliwia przenoszenie plików maszyn wirtualnych z jednej lokalizacji przechowywania danych do innej bez zakłócenia dla użytkowników lub utraty usług, na przykład </w:t>
            </w:r>
            <w:r w:rsidRPr="007F486B">
              <w:rPr>
                <w:rFonts w:ascii="Times New Roman" w:hAnsi="Times New Roman" w:cs="Times New Roman"/>
                <w:sz w:val="20"/>
                <w:szCs w:val="20"/>
              </w:rPr>
              <w:br/>
              <w:t>z lokalnego magazynu danych do wspólnego magazynu;</w:t>
            </w:r>
          </w:p>
          <w:p w14:paraId="3B385972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interfejs umożliwiający komunikację zewnętrznych urządzeń lub aplikacji z podstawową pamięcią masową z wykorzystaniem serwera do zarządzania środowiskiem wirtualizacji;</w:t>
            </w:r>
          </w:p>
          <w:p w14:paraId="7BCC2F7F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umożliwia migrację w czasie rzeczywistym, maszyn wirtualnych z jednego hosta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ESXi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na inny, w sytuacji, kiedy hosty pracują w różnych przełącznikach wirtualnych;</w:t>
            </w:r>
          </w:p>
          <w:p w14:paraId="6347071B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zapewnia ciągłą dostępność dowolnej aplikacji w przypadku awarii sprzętu bez utraty danych lub przestojów; dla obciążeń do 4 procesorów wirtualnych;</w:t>
            </w:r>
          </w:p>
          <w:p w14:paraId="36E88D45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zabezpiecza maszyny wirtualne rozwiązaniami anty-wirusowymi oraz anty-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malware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, bez konieczności wykorzystania w tym celu agenta wewnątrz maszyny wirtualnej;</w:t>
            </w:r>
          </w:p>
          <w:p w14:paraId="12807094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umożliwia wirtualizację zewnętrznej pamięć masowej (SAN i NAS) oraz zapewnia obsługę VM, opartą na zasadach zarządzania pamięcią masową za pośrednictwem serwera do zarządzania środowiskiem wirtualizacji;</w:t>
            </w:r>
          </w:p>
          <w:p w14:paraId="646B8F71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znacząco skraca czas udostępniania gotowych maszyn wirtualnych w przypadku udostępniania aplikacji VDI;</w:t>
            </w:r>
          </w:p>
          <w:p w14:paraId="0D6ACC4D" w14:textId="77777777" w:rsidR="007F486B" w:rsidRPr="007F486B" w:rsidRDefault="007F486B" w:rsidP="007F486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zapewnia proste, efektywne oraz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scenralizowane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zarządzanie szablonami maszyn wirtualnych, urządzeniami typu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appliance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, obrazami ISO oraz gotowymi skryptami.</w:t>
            </w:r>
          </w:p>
          <w:p w14:paraId="2B10BC03" w14:textId="230B5960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3C099A81" w14:textId="77777777" w:rsidR="00E9586E" w:rsidRDefault="00E9586E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486B" w14:paraId="78FCF78B" w14:textId="77777777" w:rsidTr="003509C1">
        <w:tc>
          <w:tcPr>
            <w:tcW w:w="1616" w:type="dxa"/>
          </w:tcPr>
          <w:p w14:paraId="4CF3E6C9" w14:textId="0DB0F554" w:rsidR="007F486B" w:rsidRPr="007F486B" w:rsidRDefault="007F486B" w:rsidP="003509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Licencja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3 lata dla serwera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VMware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vSphere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8423A">
              <w:rPr>
                <w:rFonts w:ascii="Times New Roman" w:hAnsi="Times New Roman" w:cs="Times New Roman"/>
                <w:sz w:val="20"/>
                <w:szCs w:val="20"/>
              </w:rPr>
              <w:t>(10 szt.)</w:t>
            </w:r>
          </w:p>
        </w:tc>
        <w:tc>
          <w:tcPr>
            <w:tcW w:w="5488" w:type="dxa"/>
          </w:tcPr>
          <w:p w14:paraId="0CBCE743" w14:textId="77777777" w:rsidR="007F486B" w:rsidRPr="007F486B" w:rsidRDefault="007F486B" w:rsidP="007F48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przeznaczony i współpracujący z oprogramowaniem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VMware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vSphere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8 Standard for 1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processor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lub z oprogramowaniem równoważnym oferowanym przez Wykonawcę. </w:t>
            </w:r>
          </w:p>
          <w:p w14:paraId="6DEA88A1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869BE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Dostępność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Supportu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: Poniedziałek - Piątek</w:t>
            </w:r>
          </w:p>
          <w:p w14:paraId="00291F1C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Czas dostępności: 8:00 – 18:00</w:t>
            </w:r>
          </w:p>
          <w:p w14:paraId="449B3815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Metoda kontaktu: </w:t>
            </w:r>
            <w:proofErr w:type="spellStart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Ticket</w:t>
            </w:r>
            <w:proofErr w:type="spellEnd"/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 - Online</w:t>
            </w:r>
          </w:p>
          <w:p w14:paraId="11C35F57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Ilość zgłoszeń: Nieograniczona</w:t>
            </w:r>
          </w:p>
          <w:p w14:paraId="0F2D4913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Update: Tak</w:t>
            </w:r>
          </w:p>
          <w:p w14:paraId="575927C8" w14:textId="77777777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>Upgrade: Tak</w:t>
            </w:r>
          </w:p>
          <w:p w14:paraId="1258013F" w14:textId="29541840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6B">
              <w:rPr>
                <w:rFonts w:ascii="Times New Roman" w:hAnsi="Times New Roman" w:cs="Times New Roman"/>
                <w:sz w:val="20"/>
                <w:szCs w:val="20"/>
              </w:rPr>
              <w:t xml:space="preserve">Długość wsparcia: min. 3 lata. </w:t>
            </w:r>
          </w:p>
          <w:p w14:paraId="43E98429" w14:textId="5928754E" w:rsidR="007F486B" w:rsidRPr="007F486B" w:rsidRDefault="007F486B" w:rsidP="007F4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</w:tcPr>
          <w:p w14:paraId="707FFC3F" w14:textId="77777777" w:rsidR="007F486B" w:rsidRDefault="007F486B" w:rsidP="003509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EE3B7E8" w14:textId="61132B67" w:rsidR="00C8423A" w:rsidRDefault="00C8423A" w:rsidP="00367079">
      <w:pPr>
        <w:rPr>
          <w:rFonts w:ascii="Times New Roman" w:hAnsi="Times New Roman"/>
          <w:b/>
          <w:sz w:val="22"/>
          <w:szCs w:val="22"/>
        </w:rPr>
      </w:pPr>
    </w:p>
    <w:p w14:paraId="09AAC5EF" w14:textId="77777777" w:rsidR="00033C7B" w:rsidRDefault="00033C7B" w:rsidP="00367079">
      <w:pPr>
        <w:rPr>
          <w:rFonts w:ascii="Times New Roman" w:hAnsi="Times New Roman"/>
          <w:b/>
          <w:sz w:val="22"/>
          <w:szCs w:val="22"/>
        </w:rPr>
      </w:pPr>
    </w:p>
    <w:p w14:paraId="5717C2A6" w14:textId="77777777" w:rsidR="00033C7B" w:rsidRDefault="00033C7B" w:rsidP="00367079">
      <w:pPr>
        <w:rPr>
          <w:rFonts w:ascii="Times New Roman" w:hAnsi="Times New Roman"/>
          <w:b/>
          <w:sz w:val="22"/>
          <w:szCs w:val="22"/>
        </w:rPr>
      </w:pPr>
    </w:p>
    <w:p w14:paraId="3D8EA6BB" w14:textId="77777777" w:rsidR="00033C7B" w:rsidRDefault="00033C7B" w:rsidP="00367079">
      <w:pPr>
        <w:rPr>
          <w:rFonts w:ascii="Times New Roman" w:hAnsi="Times New Roman"/>
          <w:b/>
          <w:sz w:val="22"/>
          <w:szCs w:val="22"/>
        </w:rPr>
      </w:pPr>
    </w:p>
    <w:p w14:paraId="0A1911B1" w14:textId="77777777" w:rsidR="00033C7B" w:rsidRDefault="00033C7B" w:rsidP="00367079">
      <w:pPr>
        <w:rPr>
          <w:rFonts w:ascii="Times New Roman" w:hAnsi="Times New Roman"/>
          <w:b/>
          <w:sz w:val="22"/>
          <w:szCs w:val="22"/>
        </w:rPr>
      </w:pPr>
    </w:p>
    <w:p w14:paraId="63DC7D37" w14:textId="77777777" w:rsidR="00033C7B" w:rsidRDefault="00033C7B" w:rsidP="00367079">
      <w:pPr>
        <w:rPr>
          <w:rFonts w:ascii="Times New Roman" w:hAnsi="Times New Roman"/>
          <w:b/>
          <w:sz w:val="22"/>
          <w:szCs w:val="22"/>
        </w:rPr>
      </w:pPr>
    </w:p>
    <w:p w14:paraId="726442DA" w14:textId="65395771" w:rsidR="00C8423A" w:rsidRDefault="00C8423A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2) Zasilacz awaryjny UPS</w:t>
      </w:r>
    </w:p>
    <w:p w14:paraId="5839074C" w14:textId="1ED9C41B" w:rsidR="00C8423A" w:rsidRDefault="00C8423A" w:rsidP="00367079">
      <w:pPr>
        <w:rPr>
          <w:rFonts w:ascii="Times New Roman" w:hAnsi="Times New Roman"/>
          <w:b/>
          <w:sz w:val="22"/>
          <w:szCs w:val="22"/>
        </w:rPr>
      </w:pPr>
    </w:p>
    <w:p w14:paraId="2831E49F" w14:textId="1D1C775F" w:rsidR="00CD5BD0" w:rsidRDefault="00C8423A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3 sztuki </w:t>
      </w:r>
    </w:p>
    <w:p w14:paraId="4AE83005" w14:textId="77777777" w:rsidR="00CD5BD0" w:rsidRDefault="00CD5BD0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DE0AA2" w14:paraId="5ED933FD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1A093C9A" w14:textId="3CF82A09" w:rsidR="00DE0AA2" w:rsidRPr="00C80DD7" w:rsidRDefault="00DE0AA2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80D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</w:t>
            </w:r>
            <w:r w:rsidR="00F451ED" w:rsidRPr="00C80D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6F66B151" w14:textId="77777777" w:rsidR="00DE0AA2" w:rsidRPr="00C80DD7" w:rsidRDefault="00DE0AA2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80D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51AD544E" w14:textId="77777777" w:rsidR="00DE0AA2" w:rsidRPr="008970B5" w:rsidRDefault="00DE0AA2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1881320" w14:textId="77777777" w:rsidR="00DE0AA2" w:rsidRPr="008970B5" w:rsidRDefault="00DE0AA2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525D7C" w14:textId="77777777" w:rsidR="00DE0AA2" w:rsidRDefault="00DE0AA2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DE0AA2" w:rsidRPr="00F451ED" w14:paraId="6969A7D5" w14:textId="77777777" w:rsidTr="008D3E6F">
        <w:tc>
          <w:tcPr>
            <w:tcW w:w="1616" w:type="dxa"/>
          </w:tcPr>
          <w:p w14:paraId="4DAC6353" w14:textId="30551B40" w:rsidR="00DE0AA2" w:rsidRPr="00C80DD7" w:rsidRDefault="00F451ED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DD7">
              <w:rPr>
                <w:rFonts w:ascii="Times New Roman" w:hAnsi="Times New Roman" w:cs="Times New Roman"/>
                <w:bCs/>
                <w:sz w:val="20"/>
                <w:szCs w:val="20"/>
              </w:rPr>
              <w:t>Zasilacz awaryjny UPS</w:t>
            </w:r>
          </w:p>
        </w:tc>
        <w:tc>
          <w:tcPr>
            <w:tcW w:w="5488" w:type="dxa"/>
          </w:tcPr>
          <w:p w14:paraId="47639299" w14:textId="649881A6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Moc czynna: min. 2700 W</w:t>
            </w:r>
          </w:p>
          <w:p w14:paraId="42EBE16F" w14:textId="69C16193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Architektura UPS-a: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line-interactive</w:t>
            </w:r>
            <w:proofErr w:type="spellEnd"/>
          </w:p>
          <w:p w14:paraId="65B56417" w14:textId="709F991D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faz na wejściu:</w:t>
            </w:r>
            <w:r w:rsidRPr="00C80D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 (230V)</w:t>
            </w:r>
          </w:p>
          <w:p w14:paraId="40618EFD" w14:textId="6972FB15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Napięcie na wejściu: m</w:t>
            </w:r>
            <w:r w:rsidRPr="00C80D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AFAFA"/>
              </w:rPr>
              <w:t>in. 150 - 305V</w:t>
            </w:r>
          </w:p>
          <w:p w14:paraId="08460015" w14:textId="22E0F498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Moc pozorna: m</w:t>
            </w:r>
            <w:r w:rsidRPr="00C80D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AFAFA"/>
              </w:rPr>
              <w:t xml:space="preserve">in. </w:t>
            </w:r>
            <w:r w:rsidRPr="00C80D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3000 VA</w:t>
            </w:r>
          </w:p>
          <w:p w14:paraId="78D61D45" w14:textId="40A159FB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akumulatora: m</w:t>
            </w:r>
            <w:r w:rsidRPr="00C80D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AFAFA"/>
              </w:rPr>
              <w:t xml:space="preserve">in. 547 </w:t>
            </w:r>
            <w:proofErr w:type="spellStart"/>
            <w:r w:rsidRPr="00C80DD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VAh</w:t>
            </w:r>
            <w:proofErr w:type="spellEnd"/>
          </w:p>
          <w:p w14:paraId="7C63FDFE" w14:textId="7BAA6681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przełączenia: maks. 4 ms</w:t>
            </w:r>
          </w:p>
          <w:p w14:paraId="4ECCC0DC" w14:textId="5450E062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podtrzymania (obciążenie 100%): min 3.10 min</w:t>
            </w:r>
          </w:p>
          <w:p w14:paraId="10BC52FD" w14:textId="190C4645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ładowania: max.3 h</w:t>
            </w:r>
          </w:p>
          <w:p w14:paraId="18DD543E" w14:textId="77777777" w:rsidR="00DE0AA2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Typ obudowy: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2U</w:t>
            </w:r>
          </w:p>
          <w:p w14:paraId="4D9944ED" w14:textId="77777777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Funkcje specjalne – minimalna ilość</w:t>
            </w:r>
          </w:p>
          <w:p w14:paraId="0BF609EC" w14:textId="1EE5B204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Regulowana czułość na napięcie</w:t>
            </w:r>
          </w:p>
          <w:p w14:paraId="78E763B2" w14:textId="10BBCFD9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Regulowane punkty przełączania napięcia</w:t>
            </w:r>
          </w:p>
          <w:p w14:paraId="5FE89002" w14:textId="6C55506C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Alarmy dźwiękowe</w:t>
            </w:r>
          </w:p>
          <w:p w14:paraId="77E98FBD" w14:textId="01E91E07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Automatyczne włączenie UPS-a po powrocie zasilania</w:t>
            </w:r>
          </w:p>
          <w:p w14:paraId="563C3EE5" w14:textId="781C6F95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Automatyczny test</w:t>
            </w:r>
          </w:p>
          <w:p w14:paraId="6045AD22" w14:textId="4F156302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Powiadomienie o awarii akumulatora</w:t>
            </w:r>
          </w:p>
          <w:p w14:paraId="6C0FD84D" w14:textId="2493F123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Automatyczna regulacja napięcia (AVR) z funkcją korekcji niskich i wysokich napięć</w:t>
            </w:r>
          </w:p>
          <w:p w14:paraId="36E9F1D7" w14:textId="5FD5E735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zimnego startu</w:t>
            </w:r>
          </w:p>
          <w:p w14:paraId="47EFA64A" w14:textId="0F39FA7C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Powiadomienie o rozłączeniu akumulatora</w:t>
            </w:r>
          </w:p>
          <w:p w14:paraId="4FCB2EE9" w14:textId="616DC20D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Licznik energii</w:t>
            </w:r>
          </w:p>
          <w:p w14:paraId="40D38C2B" w14:textId="6773F102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Regulacja częstotliwości i napięcia</w:t>
            </w:r>
          </w:p>
          <w:p w14:paraId="0EB51A33" w14:textId="077C5114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Tryb ekologiczny</w:t>
            </w:r>
          </w:p>
          <w:p w14:paraId="54BAE26E" w14:textId="5EB10B2A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Wysoka sprawność online</w:t>
            </w:r>
          </w:p>
          <w:p w14:paraId="208D6FE1" w14:textId="0D66F074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Akumulatory wymienialne przez użytkownika “na gorąco” bez przerywania pracy systemu</w:t>
            </w:r>
          </w:p>
          <w:p w14:paraId="6D09BD03" w14:textId="01E7A7ED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Inteligentne zarządzanie akumulatorami</w:t>
            </w:r>
          </w:p>
          <w:p w14:paraId="29A517B9" w14:textId="4342C476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Intuicyjny interfejs z wyświetlaczem LCD</w:t>
            </w:r>
          </w:p>
          <w:p w14:paraId="3D8BE2F5" w14:textId="56245FAE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Kontrolki LED</w:t>
            </w:r>
          </w:p>
          <w:p w14:paraId="3A8EA72C" w14:textId="1EB061C6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Zarządzalny</w:t>
            </w:r>
            <w:proofErr w:type="spellEnd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sieciowo</w:t>
            </w:r>
          </w:p>
          <w:p w14:paraId="0DB0187B" w14:textId="75B0B10D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Sterowanie grupami gniazd</w:t>
            </w:r>
          </w:p>
          <w:p w14:paraId="37A7E3D3" w14:textId="0D93DFA5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Powiadamianie o przewidywanych usterkach</w:t>
            </w:r>
          </w:p>
          <w:p w14:paraId="3EDBF7E2" w14:textId="3DE8104A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Prognoza daty wymiany akumulatora</w:t>
            </w:r>
          </w:p>
          <w:p w14:paraId="17C177F7" w14:textId="608D7EB8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Fabrycznie zainstalowana karta zarządzająca Network Management Card</w:t>
            </w:r>
          </w:p>
          <w:p w14:paraId="7423F08E" w14:textId="451AFA46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Czysty wyjściowy przebieg sinusoidalny przy zasilaniu z akumulatora</w:t>
            </w:r>
          </w:p>
          <w:p w14:paraId="545CBFE4" w14:textId="4FE3925A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Sekwencyjne zamykanie i restartowanie w sieci</w:t>
            </w:r>
          </w:p>
          <w:p w14:paraId="053A7A2E" w14:textId="09835BB3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Port szeregowy</w:t>
            </w:r>
          </w:p>
          <w:p w14:paraId="2F6DDCDA" w14:textId="00220C52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Pojedyncza zarządzana grupa gniazd wyjściowych</w:t>
            </w:r>
          </w:p>
          <w:p w14:paraId="24BE5C22" w14:textId="5CB1BBF5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Gniazdo typu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SmartSlot</w:t>
            </w:r>
            <w:proofErr w:type="spellEnd"/>
          </w:p>
          <w:p w14:paraId="35E13C06" w14:textId="5E8D6C15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Zgodny z oprogramowaniem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StruxureWare</w:t>
            </w:r>
            <w:proofErr w:type="spellEnd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Data Center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Expert</w:t>
            </w:r>
            <w:proofErr w:type="spellEnd"/>
          </w:p>
          <w:p w14:paraId="1CC88A73" w14:textId="0CB3180F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Ładowanie akumulatorów dostosowane do temperatury</w:t>
            </w:r>
          </w:p>
          <w:p w14:paraId="54741034" w14:textId="40619D76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Złącze USB</w:t>
            </w:r>
          </w:p>
          <w:p w14:paraId="039E7E1A" w14:textId="3C58F14F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Akumulatory wymienialne przez użytkownika</w:t>
            </w:r>
          </w:p>
          <w:p w14:paraId="72584B70" w14:textId="7618BE87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Szeroki zakres napięć na wejściu</w:t>
            </w:r>
          </w:p>
          <w:p w14:paraId="4052F708" w14:textId="24D19D4F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Bezpiecznik automatyczny</w:t>
            </w:r>
          </w:p>
          <w:p w14:paraId="4E01F1C0" w14:textId="33B760FA" w:rsidR="00F451ED" w:rsidRPr="00C80DD7" w:rsidRDefault="00F451ED" w:rsidP="00F451ED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Filtrowanie napięcia</w:t>
            </w:r>
          </w:p>
          <w:p w14:paraId="6B4F3AF5" w14:textId="18CECB2D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Porty:</w:t>
            </w:r>
          </w:p>
          <w:p w14:paraId="1D102C04" w14:textId="65615F54" w:rsidR="00F451ED" w:rsidRPr="00C80DD7" w:rsidRDefault="00F451ED" w:rsidP="00F451ED">
            <w:pPr>
              <w:pStyle w:val="Akapitzlist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RJ-45 10/100 Base-T, RJ-45 Serial,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SmartSlot</w:t>
            </w:r>
            <w:proofErr w:type="spellEnd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, USB</w:t>
            </w:r>
          </w:p>
          <w:p w14:paraId="48DD0731" w14:textId="77777777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Karta do zarządzania UPS </w:t>
            </w:r>
          </w:p>
          <w:p w14:paraId="0C238084" w14:textId="540107A5" w:rsidR="00F451ED" w:rsidRPr="00C80DD7" w:rsidRDefault="00F451ED" w:rsidP="00F451ED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Obsługa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BACnet</w:t>
            </w:r>
            <w:proofErr w:type="spellEnd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/IP, Interfejs wiersza polecenia, Kompatybilna z zasilaczami UPS wyposażonymi w gniazdo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SmartSlot</w:t>
            </w:r>
            <w:proofErr w:type="spellEnd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szyfrowanie kluczem publicznym/prywatnym o długości do 2048 bitów, obsługa czujnika temperatury, Obsługa IPv6, Obsługa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Modbus</w:t>
            </w:r>
            <w:proofErr w:type="spellEnd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TCP, dostęp maksymalnie 8 użytkowników przez przeglądarkę WWW i maksymalnie 3 użytkowników przez interfejs wiersza poleceń, Zgodność ze standardową bazą MIB RFC 1628 dla zasilaczy UPS, Aktualizacja oprogramowania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firmware</w:t>
            </w:r>
            <w:proofErr w:type="spellEnd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zasilacza UPS, dostęp przez przeglądarkę, Integracja z oprogramowaniem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StruxureWare</w:t>
            </w:r>
            <w:proofErr w:type="spellEnd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Data Center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Expert</w:t>
            </w:r>
            <w:proofErr w:type="spellEnd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możliwość zamykania wielu serwerów poprzez sieć, wielopoziomowy dostęp użytkowników,</w:t>
            </w:r>
            <w:r w:rsidRPr="00C80DD7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bsługa standardu Radius, powiadomienie o błędzie, Zdalne zarządzanie urządzeniami.</w:t>
            </w:r>
          </w:p>
          <w:p w14:paraId="75BCEE8E" w14:textId="72810296" w:rsidR="00F451ED" w:rsidRPr="00C80DD7" w:rsidRDefault="00F451ED" w:rsidP="00F451ED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</w:t>
            </w:r>
            <w:r w:rsidRPr="00C80D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arta do zarządzania UPS musi być zaprojektowana przez producenta UPS i oznaczona jego znakiem firmowym.</w:t>
            </w:r>
          </w:p>
          <w:p w14:paraId="74D9CBC7" w14:textId="7938B853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Złącza wyjściowe: </w:t>
            </w:r>
          </w:p>
          <w:p w14:paraId="626B7F96" w14:textId="29501B47" w:rsidR="00F451ED" w:rsidRPr="00C80DD7" w:rsidRDefault="00F451ED" w:rsidP="00F451ED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IEC 320 C19</w:t>
            </w:r>
          </w:p>
          <w:p w14:paraId="510A85B7" w14:textId="77777777" w:rsidR="00F451ED" w:rsidRPr="00C80DD7" w:rsidRDefault="00F451ED" w:rsidP="00F451ED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(8) IEC 320 C13</w:t>
            </w:r>
          </w:p>
          <w:p w14:paraId="1BB8B0B9" w14:textId="1AAD0C8C" w:rsidR="00F451ED" w:rsidRPr="00C80DD7" w:rsidRDefault="00F451ED" w:rsidP="00F451ED">
            <w:pPr>
              <w:pStyle w:val="Akapitzlis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IEC </w:t>
            </w:r>
            <w:proofErr w:type="spellStart"/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Jumpers</w:t>
            </w:r>
            <w:proofErr w:type="spellEnd"/>
          </w:p>
          <w:p w14:paraId="17606A9F" w14:textId="01A02BEC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Akcesoria w zestawie:</w:t>
            </w:r>
          </w:p>
          <w:p w14:paraId="68E71F30" w14:textId="313F7B07" w:rsidR="00F451ED" w:rsidRPr="00C80DD7" w:rsidRDefault="00F451ED" w:rsidP="00F451ED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CD z oprogramowaniem</w:t>
            </w:r>
          </w:p>
          <w:p w14:paraId="05A474F2" w14:textId="4AED398D" w:rsidR="00F451ED" w:rsidRPr="00C80DD7" w:rsidRDefault="00F451ED" w:rsidP="00F451ED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Dokumentacja na CD</w:t>
            </w:r>
          </w:p>
          <w:p w14:paraId="112708BC" w14:textId="2B3B2A50" w:rsidR="00F451ED" w:rsidRPr="00C80DD7" w:rsidRDefault="00F451ED" w:rsidP="00F451ED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Klamry do montażu w szafach przemysłowych</w:t>
            </w:r>
          </w:p>
          <w:p w14:paraId="2186DD34" w14:textId="1652BFE8" w:rsidR="00F451ED" w:rsidRPr="00C80DD7" w:rsidRDefault="00F451ED" w:rsidP="00F451ED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Kabel do sygnalizacji RS-232 do Smart-UPS</w:t>
            </w:r>
          </w:p>
          <w:p w14:paraId="4DE0E39D" w14:textId="271B49FE" w:rsidR="00F451ED" w:rsidRPr="00C80DD7" w:rsidRDefault="00F451ED" w:rsidP="00F451ED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Kabel USB</w:t>
            </w:r>
          </w:p>
          <w:p w14:paraId="4788E210" w14:textId="5AFC8473" w:rsidR="00F451ED" w:rsidRPr="00C80DD7" w:rsidRDefault="00F451ED" w:rsidP="00F451ED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Podręcznik użytkownika</w:t>
            </w:r>
          </w:p>
          <w:p w14:paraId="69556C75" w14:textId="77777777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Inne:</w:t>
            </w:r>
          </w:p>
          <w:p w14:paraId="0D2EACE2" w14:textId="45ED83D0" w:rsidR="00F451ED" w:rsidRPr="00C80DD7" w:rsidRDefault="00F451ED" w:rsidP="00F451ED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Znamionowa energia przepięcia 320 Dżuli</w:t>
            </w:r>
          </w:p>
          <w:p w14:paraId="075A16C3" w14:textId="59285283" w:rsidR="00F451ED" w:rsidRPr="00C80DD7" w:rsidRDefault="00F451ED" w:rsidP="00F451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Wymiar:</w:t>
            </w:r>
            <w:r w:rsidR="00C80DD7"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w szafie przemysłowej: 2U</w:t>
            </w:r>
          </w:p>
          <w:p w14:paraId="25DCB521" w14:textId="0D69DD93" w:rsidR="00F451ED" w:rsidRPr="00C80DD7" w:rsidRDefault="00F451ED" w:rsidP="00C80D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Gwarancja</w:t>
            </w:r>
            <w:r w:rsidR="00C80DD7"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C80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lata urządzenie, 2 lata akumulatory</w:t>
            </w:r>
          </w:p>
          <w:p w14:paraId="7CB5465D" w14:textId="0641D032" w:rsidR="00F451ED" w:rsidRPr="00C80DD7" w:rsidRDefault="00F451ED" w:rsidP="00F451ED">
            <w:pPr>
              <w:tabs>
                <w:tab w:val="left" w:pos="1269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5159499B" w14:textId="77777777" w:rsidR="00DE0AA2" w:rsidRPr="00F451ED" w:rsidRDefault="00DE0AA2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628817E3" w14:textId="789B007D" w:rsidR="00DE0AA2" w:rsidRDefault="00DE0AA2" w:rsidP="00367079">
      <w:pPr>
        <w:rPr>
          <w:rFonts w:ascii="Times New Roman" w:hAnsi="Times New Roman"/>
          <w:b/>
          <w:sz w:val="22"/>
          <w:szCs w:val="22"/>
        </w:rPr>
      </w:pPr>
    </w:p>
    <w:p w14:paraId="6D6EB4F1" w14:textId="2AF57779" w:rsidR="00C80DD7" w:rsidRDefault="00AC06AE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3) Switch </w:t>
      </w:r>
      <w:proofErr w:type="spellStart"/>
      <w:r>
        <w:rPr>
          <w:rFonts w:ascii="Times New Roman" w:hAnsi="Times New Roman"/>
          <w:b/>
          <w:sz w:val="22"/>
          <w:szCs w:val="22"/>
        </w:rPr>
        <w:t>zarządzalny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25F53872" w14:textId="4B833EF0" w:rsidR="00AC06AE" w:rsidRDefault="00AC06AE" w:rsidP="00367079">
      <w:pPr>
        <w:rPr>
          <w:rFonts w:ascii="Times New Roman" w:hAnsi="Times New Roman"/>
          <w:b/>
          <w:sz w:val="22"/>
          <w:szCs w:val="22"/>
        </w:rPr>
      </w:pPr>
    </w:p>
    <w:p w14:paraId="051248A5" w14:textId="53A48CF9" w:rsidR="00AC06AE" w:rsidRDefault="00AC06AE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1 sztuka </w:t>
      </w:r>
    </w:p>
    <w:p w14:paraId="59A696CF" w14:textId="77777777" w:rsidR="00AC06AE" w:rsidRPr="00F451ED" w:rsidRDefault="00AC06AE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F451ED" w14:paraId="5DBFCEC3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0B9E3946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5007E262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5984AD08" w14:textId="77777777" w:rsidR="00F451ED" w:rsidRPr="008970B5" w:rsidRDefault="00F451ED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1EEE72B" w14:textId="77777777" w:rsidR="00F451ED" w:rsidRPr="008970B5" w:rsidRDefault="00F451ED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273F9A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F451ED" w14:paraId="7997EAD4" w14:textId="77777777" w:rsidTr="008D3E6F">
        <w:tc>
          <w:tcPr>
            <w:tcW w:w="1616" w:type="dxa"/>
          </w:tcPr>
          <w:p w14:paraId="226BE42F" w14:textId="7EC8DEBE" w:rsidR="00F451ED" w:rsidRPr="007F486B" w:rsidRDefault="00AC06AE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Switch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zarządzalny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</w:tcPr>
          <w:p w14:paraId="0D45FED1" w14:textId="6200D474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Typ przełącznika: </w:t>
            </w:r>
            <w:proofErr w:type="spellStart"/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Zarządzalny</w:t>
            </w:r>
            <w:proofErr w:type="spellEnd"/>
          </w:p>
          <w:p w14:paraId="1B921444" w14:textId="714B8D6F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Przełącznik wielowarstwowy: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L3  </w:t>
            </w:r>
          </w:p>
          <w:p w14:paraId="46FC4CFB" w14:textId="42A8DB32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Ilość slotów SFP+ (10Gb/s):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  <w:p w14:paraId="2DFBA1F5" w14:textId="1AED7C54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Ilość slotów SFP28 (25Gb/s):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4  </w:t>
            </w:r>
          </w:p>
          <w:p w14:paraId="547EC5DA" w14:textId="2AF5C250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modułów SFP+ (10 GB/s):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 sztuk – </w:t>
            </w:r>
            <w:r w:rsidRPr="00AC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Moduły SFP+ </w:t>
            </w: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(10 GB/s)</w:t>
            </w:r>
            <w:r w:rsidRPr="00AC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muszą być zaprojektowane przez producenta </w:t>
            </w:r>
            <w:proofErr w:type="spellStart"/>
            <w:r w:rsidRPr="00AC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switcha</w:t>
            </w:r>
            <w:proofErr w:type="spellEnd"/>
            <w:r w:rsidRPr="00AC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oznaczone jego znakiem firmowym</w:t>
            </w:r>
          </w:p>
          <w:p w14:paraId="255DB3CF" w14:textId="52553C43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Maksymalny pobór mocy: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100W</w:t>
            </w:r>
          </w:p>
          <w:p w14:paraId="29E6400D" w14:textId="6E2116F2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Sposób zasilania: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AC (wbudowany zasilacz) Gniazdo RPS zgodne z urządzeniem USP-RPS</w:t>
            </w:r>
          </w:p>
          <w:p w14:paraId="436B7226" w14:textId="19077C4D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Wyświetlacz: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Min. o przekątnej 1.3 cala, dotykowy</w:t>
            </w:r>
          </w:p>
          <w:p w14:paraId="046EDC89" w14:textId="3A1E0A26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Obsługa POE: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  <w:p w14:paraId="5BCBF448" w14:textId="12355638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Liczba wentylatorów: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4 sztuki</w:t>
            </w:r>
          </w:p>
          <w:p w14:paraId="2A8EED4A" w14:textId="6EB2B166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Dublowanie portów: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  <w:p w14:paraId="3F41F732" w14:textId="5A321E4A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Agregator połączenia: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  <w:p w14:paraId="1B9BB693" w14:textId="137B92A8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Obsługa sieci VLAN: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  <w:p w14:paraId="0E215DB8" w14:textId="39F4397D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Możliwości montowania w stelażu: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  <w:p w14:paraId="11EDB7F6" w14:textId="1C9580BB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Wymiar: </w:t>
            </w:r>
            <w:r w:rsidRPr="00AC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w szafie przemysłowej: 1U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 </w:t>
            </w:r>
          </w:p>
          <w:p w14:paraId="76031B7B" w14:textId="088D9E52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Diedy</w:t>
            </w:r>
            <w:proofErr w:type="spellEnd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 LED: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  <w:p w14:paraId="717F597F" w14:textId="74C0F139" w:rsidR="00F451ED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Całkowita przepustowość non-</w:t>
            </w:r>
            <w:proofErr w:type="spellStart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blocking</w:t>
            </w:r>
            <w:proofErr w:type="spellEnd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: 380 </w:t>
            </w:r>
            <w:proofErr w:type="spellStart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</w:p>
          <w:p w14:paraId="3F6AE6AE" w14:textId="0D653D44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Przepustowość przełączania: 760 </w:t>
            </w:r>
            <w:proofErr w:type="spellStart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</w:p>
          <w:p w14:paraId="10B5CC8B" w14:textId="5CBF3A4D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Prędkość przekazywania pakietów: 565.44 </w:t>
            </w:r>
            <w:proofErr w:type="spellStart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Mpps</w:t>
            </w:r>
            <w:proofErr w:type="spellEnd"/>
          </w:p>
          <w:p w14:paraId="7C757C9A" w14:textId="5F7ECF26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Zarządzanie </w:t>
            </w:r>
            <w:proofErr w:type="spellStart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switcha</w:t>
            </w:r>
            <w:proofErr w:type="spellEnd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Zgodny z oprogramowaniem </w:t>
            </w:r>
            <w:proofErr w:type="spellStart"/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>UniFi</w:t>
            </w:r>
            <w:proofErr w:type="spellEnd"/>
            <w:r w:rsidRPr="00AC06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Network: Wersja 6.1.25 i nowsze</w:t>
            </w:r>
          </w:p>
          <w:p w14:paraId="201DB4A5" w14:textId="73C85918" w:rsidR="00AC06AE" w:rsidRPr="00AC06AE" w:rsidRDefault="00AC06AE" w:rsidP="00AC06AE">
            <w:pPr>
              <w:pStyle w:val="Bezodstpw"/>
              <w:rPr>
                <w:rFonts w:ascii="Times New Roman" w:hAnsi="Times New Roman" w:cs="Times New Roman"/>
              </w:rPr>
            </w:pPr>
            <w:r w:rsidRPr="00AC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Gwarancja producenta</w:t>
            </w:r>
          </w:p>
        </w:tc>
        <w:tc>
          <w:tcPr>
            <w:tcW w:w="2242" w:type="dxa"/>
          </w:tcPr>
          <w:p w14:paraId="2EA7E20D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858A427" w14:textId="1C1E49A0" w:rsidR="00F451ED" w:rsidRDefault="00F451ED" w:rsidP="00367079">
      <w:pPr>
        <w:rPr>
          <w:rFonts w:ascii="Times New Roman" w:hAnsi="Times New Roman"/>
          <w:b/>
          <w:sz w:val="22"/>
          <w:szCs w:val="22"/>
        </w:rPr>
      </w:pPr>
    </w:p>
    <w:p w14:paraId="50FB3D04" w14:textId="014BF915" w:rsidR="00F451ED" w:rsidRDefault="00AC06AE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4) Wkładki światłowodowe do </w:t>
      </w:r>
      <w:proofErr w:type="spellStart"/>
      <w:r>
        <w:rPr>
          <w:rFonts w:ascii="Times New Roman" w:hAnsi="Times New Roman"/>
          <w:b/>
          <w:sz w:val="22"/>
          <w:szCs w:val="22"/>
        </w:rPr>
        <w:t>switcha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5A9F54F6" w14:textId="2D8B37A6" w:rsidR="00AC06AE" w:rsidRDefault="00AC06AE" w:rsidP="00367079">
      <w:pPr>
        <w:rPr>
          <w:rFonts w:ascii="Times New Roman" w:hAnsi="Times New Roman"/>
          <w:b/>
          <w:sz w:val="22"/>
          <w:szCs w:val="22"/>
        </w:rPr>
      </w:pPr>
    </w:p>
    <w:p w14:paraId="50E2B392" w14:textId="19B91D8E" w:rsidR="00AC06AE" w:rsidRDefault="00AC06AE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4 sztuki </w:t>
      </w:r>
    </w:p>
    <w:p w14:paraId="6DAF8F99" w14:textId="77777777" w:rsidR="00AC06AE" w:rsidRDefault="00AC06AE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F451ED" w14:paraId="3B367B6D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61FB14CA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785984B7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1D455093" w14:textId="77777777" w:rsidR="00F451ED" w:rsidRPr="008970B5" w:rsidRDefault="00F451ED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730E70E" w14:textId="77777777" w:rsidR="00F451ED" w:rsidRPr="008970B5" w:rsidRDefault="00F451ED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1CBAC8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F451ED" w14:paraId="01193280" w14:textId="77777777" w:rsidTr="008D3E6F">
        <w:tc>
          <w:tcPr>
            <w:tcW w:w="1616" w:type="dxa"/>
          </w:tcPr>
          <w:p w14:paraId="3429C650" w14:textId="31ABAFB5" w:rsidR="00F451ED" w:rsidRPr="00AC06AE" w:rsidRDefault="00AC06AE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6AE">
              <w:rPr>
                <w:rFonts w:ascii="Times New Roman" w:hAnsi="Times New Roman"/>
                <w:bCs/>
                <w:sz w:val="20"/>
                <w:szCs w:val="20"/>
              </w:rPr>
              <w:t xml:space="preserve">Wkładki światłowodowe do </w:t>
            </w:r>
            <w:proofErr w:type="spellStart"/>
            <w:r w:rsidRPr="00AC06AE">
              <w:rPr>
                <w:rFonts w:ascii="Times New Roman" w:hAnsi="Times New Roman"/>
                <w:bCs/>
                <w:sz w:val="20"/>
                <w:szCs w:val="20"/>
              </w:rPr>
              <w:t>switcha</w:t>
            </w:r>
            <w:proofErr w:type="spellEnd"/>
          </w:p>
        </w:tc>
        <w:tc>
          <w:tcPr>
            <w:tcW w:w="5488" w:type="dxa"/>
          </w:tcPr>
          <w:p w14:paraId="7014069E" w14:textId="77777777" w:rsidR="00AC06AE" w:rsidRPr="00AC06AE" w:rsidRDefault="00AC06AE" w:rsidP="00AC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Typ wkładki: </w:t>
            </w:r>
            <w:proofErr w:type="spellStart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Multimode</w:t>
            </w:r>
            <w:proofErr w:type="spellEnd"/>
          </w:p>
          <w:p w14:paraId="4B4ECA5E" w14:textId="77777777" w:rsidR="00AC06AE" w:rsidRPr="00AC06AE" w:rsidRDefault="00AC06AE" w:rsidP="00AC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Typ złącza (2) LC</w:t>
            </w:r>
          </w:p>
          <w:p w14:paraId="28B65270" w14:textId="28A92F30" w:rsidR="00AC06AE" w:rsidRPr="00AC06AE" w:rsidRDefault="00AC06AE" w:rsidP="00AC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Długość fali TX Czarny zatrzask: min 850 </w:t>
            </w:r>
            <w:proofErr w:type="spellStart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  <w:p w14:paraId="758567CE" w14:textId="18065872" w:rsidR="00AC06AE" w:rsidRPr="00AC06AE" w:rsidRDefault="00AC06AE" w:rsidP="00AC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Długość fali RX Czarny zatrzask: min 850 </w:t>
            </w:r>
            <w:proofErr w:type="spellStart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  <w:p w14:paraId="19EC30DD" w14:textId="77777777" w:rsidR="00AC06AE" w:rsidRPr="00AC06AE" w:rsidRDefault="00AC06AE" w:rsidP="00AC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 xml:space="preserve">Maksymalna szybkość przesyłania danych: 25 </w:t>
            </w:r>
            <w:proofErr w:type="spellStart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/s</w:t>
            </w:r>
          </w:p>
          <w:p w14:paraId="151B5ED6" w14:textId="77777777" w:rsidR="00AC06AE" w:rsidRPr="00AC06AE" w:rsidRDefault="00AC06AE" w:rsidP="00AC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Złącze światłowodowe: SFP28</w:t>
            </w:r>
          </w:p>
          <w:p w14:paraId="5611F555" w14:textId="77777777" w:rsidR="00AC06AE" w:rsidRPr="00AC06AE" w:rsidRDefault="00AC06AE" w:rsidP="00AC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Maks. Zużycie energii 0,8 W</w:t>
            </w:r>
          </w:p>
          <w:p w14:paraId="09FDA38F" w14:textId="77777777" w:rsidR="00AC06AE" w:rsidRPr="00AC06AE" w:rsidRDefault="00AC06AE" w:rsidP="00AC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Maksymalny dystans transferu: 100 m</w:t>
            </w:r>
          </w:p>
          <w:p w14:paraId="62786B15" w14:textId="77777777" w:rsidR="00AC06AE" w:rsidRPr="00AC06AE" w:rsidRDefault="00AC06AE" w:rsidP="00AC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sz w:val="20"/>
                <w:szCs w:val="20"/>
              </w:rPr>
              <w:t>Temperatura robocza 0 do 70°C (32 do 158°F)</w:t>
            </w:r>
          </w:p>
          <w:p w14:paraId="40B0DF11" w14:textId="77777777" w:rsidR="00AC06AE" w:rsidRPr="00AC06AE" w:rsidRDefault="00AC06AE" w:rsidP="00AC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Wkładka</w:t>
            </w:r>
            <w:r w:rsidRPr="00AC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zgodna z zaproponowanym </w:t>
            </w:r>
            <w:proofErr w:type="spellStart"/>
            <w:r w:rsidRPr="00AC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switchem</w:t>
            </w:r>
            <w:proofErr w:type="spellEnd"/>
            <w:r w:rsidRPr="00AC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zaprojektowana przez producenta </w:t>
            </w:r>
            <w:proofErr w:type="spellStart"/>
            <w:r w:rsidRPr="00AC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switcha</w:t>
            </w:r>
            <w:proofErr w:type="spellEnd"/>
            <w:r w:rsidRPr="00AC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oznaczona jego znakiem firmowym.</w:t>
            </w:r>
          </w:p>
          <w:p w14:paraId="5C6A723B" w14:textId="77777777" w:rsidR="00AC06AE" w:rsidRPr="00AC06AE" w:rsidRDefault="00AC06AE" w:rsidP="00AC06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6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Gwarancja producenta</w:t>
            </w:r>
          </w:p>
          <w:p w14:paraId="41A9AA01" w14:textId="77777777" w:rsidR="00F451ED" w:rsidRPr="00DE0AA2" w:rsidRDefault="00F451ED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24EBB205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28C7898" w14:textId="7D789473" w:rsidR="00F451ED" w:rsidRDefault="00F451ED" w:rsidP="00367079">
      <w:pPr>
        <w:rPr>
          <w:rFonts w:ascii="Times New Roman" w:hAnsi="Times New Roman"/>
          <w:b/>
          <w:sz w:val="22"/>
          <w:szCs w:val="22"/>
        </w:rPr>
      </w:pPr>
    </w:p>
    <w:p w14:paraId="15E3F3D8" w14:textId="6AD7C67A" w:rsidR="00D25480" w:rsidRDefault="00D25480" w:rsidP="00D25480">
      <w:pPr>
        <w:rPr>
          <w:rFonts w:ascii="Times New Roman" w:hAnsi="Times New Roman"/>
          <w:b/>
          <w:sz w:val="22"/>
          <w:szCs w:val="22"/>
        </w:rPr>
      </w:pPr>
      <w:r w:rsidRPr="00D25480">
        <w:rPr>
          <w:rFonts w:ascii="Times New Roman" w:hAnsi="Times New Roman"/>
          <w:b/>
          <w:sz w:val="22"/>
          <w:szCs w:val="22"/>
        </w:rPr>
        <w:t>5)</w:t>
      </w:r>
      <w:r>
        <w:rPr>
          <w:rFonts w:ascii="Times New Roman" w:hAnsi="Times New Roman"/>
          <w:b/>
          <w:sz w:val="22"/>
          <w:szCs w:val="22"/>
        </w:rPr>
        <w:t xml:space="preserve"> Projektor laserowy </w:t>
      </w:r>
    </w:p>
    <w:p w14:paraId="72E620A4" w14:textId="017F2A32" w:rsidR="00D25480" w:rsidRDefault="00D25480" w:rsidP="00D25480">
      <w:pPr>
        <w:rPr>
          <w:rFonts w:ascii="Times New Roman" w:hAnsi="Times New Roman"/>
          <w:b/>
          <w:sz w:val="22"/>
          <w:szCs w:val="22"/>
        </w:rPr>
      </w:pPr>
    </w:p>
    <w:p w14:paraId="068261F6" w14:textId="58CFE5E0" w:rsidR="00D25480" w:rsidRPr="00D25480" w:rsidRDefault="00D25480" w:rsidP="00D25480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2 sztuki </w:t>
      </w:r>
    </w:p>
    <w:p w14:paraId="12555D32" w14:textId="6FE509D9" w:rsidR="00F451ED" w:rsidRDefault="00F451ED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F451ED" w14:paraId="14E5BB29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59BB3A1E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25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  <w:p w14:paraId="63DA6384" w14:textId="70CF3F45" w:rsidR="00D25480" w:rsidRPr="00D25480" w:rsidRDefault="00D25480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88" w:type="dxa"/>
            <w:shd w:val="clear" w:color="auto" w:fill="F2F2F2" w:themeFill="background1" w:themeFillShade="F2"/>
          </w:tcPr>
          <w:p w14:paraId="4C28B9D6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516E1C62" w14:textId="77777777" w:rsidR="00F451ED" w:rsidRPr="008970B5" w:rsidRDefault="00F451ED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843CD0C" w14:textId="77777777" w:rsidR="00F451ED" w:rsidRPr="008970B5" w:rsidRDefault="00F451ED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1DF8FD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F451ED" w14:paraId="401900EF" w14:textId="77777777" w:rsidTr="008D3E6F">
        <w:tc>
          <w:tcPr>
            <w:tcW w:w="1616" w:type="dxa"/>
          </w:tcPr>
          <w:p w14:paraId="4C49BEAE" w14:textId="3F36BAB0" w:rsidR="00F451ED" w:rsidRPr="00D25480" w:rsidRDefault="00D25480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Projektor laserowy </w:t>
            </w:r>
          </w:p>
        </w:tc>
        <w:tc>
          <w:tcPr>
            <w:tcW w:w="5488" w:type="dxa"/>
          </w:tcPr>
          <w:p w14:paraId="0DBB8B50" w14:textId="77777777" w:rsidR="00D25480" w:rsidRPr="00D158E5" w:rsidRDefault="00D25480" w:rsidP="00D25480">
            <w:pPr>
              <w:pStyle w:val="Normalny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D158E5">
              <w:rPr>
                <w:b/>
                <w:bCs/>
                <w:sz w:val="20"/>
                <w:szCs w:val="20"/>
              </w:rPr>
              <w:t>System projekcyjny:</w:t>
            </w:r>
            <w:r w:rsidRPr="00D158E5">
              <w:rPr>
                <w:sz w:val="20"/>
                <w:szCs w:val="20"/>
              </w:rPr>
              <w:t xml:space="preserve"> technologia 3LCD, Ciekłokrystaliczna migawka RGB</w:t>
            </w:r>
          </w:p>
          <w:p w14:paraId="6EDC23C6" w14:textId="77777777" w:rsidR="00D25480" w:rsidRPr="00D158E5" w:rsidRDefault="00D25480" w:rsidP="00D25480">
            <w:pPr>
              <w:pStyle w:val="NormalnyWeb"/>
              <w:spacing w:before="0" w:beforeAutospacing="0" w:after="0" w:afterAutospacing="0" w:line="276" w:lineRule="auto"/>
              <w:rPr>
                <w:sz w:val="20"/>
                <w:szCs w:val="20"/>
                <w:lang w:val="en-US"/>
              </w:rPr>
            </w:pPr>
            <w:r w:rsidRPr="00D158E5">
              <w:rPr>
                <w:b/>
                <w:bCs/>
                <w:sz w:val="20"/>
                <w:szCs w:val="20"/>
                <w:lang w:val="en-US"/>
              </w:rPr>
              <w:t>Panel LCD:</w:t>
            </w:r>
            <w:r w:rsidRPr="00D158E5">
              <w:rPr>
                <w:sz w:val="20"/>
                <w:szCs w:val="20"/>
                <w:lang w:val="en-US"/>
              </w:rPr>
              <w:t xml:space="preserve"> 0,76 </w:t>
            </w:r>
            <w:proofErr w:type="spellStart"/>
            <w:r w:rsidRPr="00D158E5">
              <w:rPr>
                <w:sz w:val="20"/>
                <w:szCs w:val="20"/>
                <w:lang w:val="en-US"/>
              </w:rPr>
              <w:t>cal</w:t>
            </w:r>
            <w:proofErr w:type="spellEnd"/>
            <w:r w:rsidRPr="00D158E5">
              <w:rPr>
                <w:sz w:val="20"/>
                <w:szCs w:val="20"/>
                <w:lang w:val="en-US"/>
              </w:rPr>
              <w:t xml:space="preserve"> z C2 Fine</w:t>
            </w:r>
          </w:p>
          <w:p w14:paraId="0E55471D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Natężenie światła barwnego tryb normalny: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6.200 lumen zgodne z normą IDMS15.4</w:t>
            </w:r>
          </w:p>
          <w:p w14:paraId="7895D177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Natężenie światła barwnego tryb ekonomiczny: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4.340 lumen zgodne z normą IDMS15.4</w:t>
            </w:r>
          </w:p>
          <w:p w14:paraId="2691A955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Natężenie światła białego tryb normalny: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6.200 lumen </w:t>
            </w:r>
          </w:p>
          <w:p w14:paraId="3D19F952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Natężenie światła białego tryb ekonomiczny: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4.340 lumen</w:t>
            </w:r>
          </w:p>
          <w:p w14:paraId="287E97A8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WUXGA, 1920 x 1200, 16:10</w:t>
            </w:r>
          </w:p>
          <w:p w14:paraId="1B8CCBD8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Współczynnik proporcji obrazu: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16:10</w:t>
            </w:r>
          </w:p>
          <w:p w14:paraId="0374DFB6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Stosunek kontrastu: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 min. 2.500.000:1</w:t>
            </w:r>
          </w:p>
          <w:p w14:paraId="35B6EC1C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Źródło światła: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laser</w:t>
            </w:r>
          </w:p>
          <w:p w14:paraId="458CC158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Źródło światła wytrzymałość tryb normalny: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20.000 godzin </w:t>
            </w:r>
          </w:p>
          <w:p w14:paraId="43E21846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Źródło światła wytrzymałość tryb ekonomiczny: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30.000 godzin </w:t>
            </w:r>
          </w:p>
          <w:p w14:paraId="53C9FDF6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Korekcja obrazu: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ręczna obsługa pionowo: min. ± 30°, Ręczna obsługa poziomo min. ± 30°</w:t>
            </w:r>
          </w:p>
          <w:p w14:paraId="0720999E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Przetwarzanie wideo: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10 Bit</w:t>
            </w:r>
          </w:p>
          <w:p w14:paraId="08B1EE4F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Odwzorowanie kolorów: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1,07 mld kolorów</w:t>
            </w:r>
          </w:p>
          <w:p w14:paraId="2D10111C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Stosunek projekcji: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1,35 – 2,2:1</w:t>
            </w:r>
          </w:p>
          <w:p w14:paraId="5C6D32CA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Obiektyw: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optyczny</w:t>
            </w:r>
          </w:p>
          <w:p w14:paraId="6442647E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Przesunięcie soczewki: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ręczna obsługa - Pionowo ± 50 %, poziomo ± 20 %</w:t>
            </w:r>
          </w:p>
          <w:p w14:paraId="6216324D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Rozmiar projekcji: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50 cale - 500 cale</w:t>
            </w:r>
          </w:p>
          <w:p w14:paraId="0894AFD5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Odległość projekcyjna, system szerokokątny: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1,4 m - 14,8 m</w:t>
            </w:r>
          </w:p>
          <w:p w14:paraId="4B2A3B85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Odległość projekcyjna, system Tele: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2,4 m - 23,8 m</w:t>
            </w:r>
          </w:p>
          <w:p w14:paraId="2E3A3F8C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Odległość wyświetlania, tryb szerokokątny/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1,44 m - 23,84 m</w:t>
            </w:r>
          </w:p>
          <w:p w14:paraId="0BA4BCB9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przesłony obiektywu projekcyjnego: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1,5 - 1,7</w:t>
            </w:r>
          </w:p>
          <w:p w14:paraId="49E8B709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Odległość ogniskowa: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20 mm - 31,8 mm</w:t>
            </w:r>
          </w:p>
          <w:p w14:paraId="7FC2A616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Fokus: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Ręcznie</w:t>
            </w:r>
          </w:p>
          <w:p w14:paraId="696AA7AE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Przyłącza – minimalna ilość: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USB 2.0-A, USB 2.0, RS-232C, Interfejs Ethernet (100 Base-TX / 10 Base-T), Bezprzewodowa sieć LAN IEEE 802.11a/b/g/n/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5), Bezprzewodowa sieć LAN b/g/g 25 GHz, Bezprzewodowa sieć LAN a/n (5 GHz), Wejście VGA (2x), Wyjście VGA, Wyjście HDMI,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HDBaseT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Miracast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Gniazdo wtykowe wyjściowe, Gniazdo wtykowe wejściowe (2x), HDMI (HDCP 2.3) (2x), USB 2 typu A do odtwarzania</w:t>
            </w:r>
          </w:p>
          <w:p w14:paraId="3BAFAAA2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Protokół sieciowy: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HTTPS, IPv6, SNMP, ESC/VP.net,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PJLink</w:t>
            </w:r>
            <w:proofErr w:type="spellEnd"/>
          </w:p>
          <w:p w14:paraId="5D31DC52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Zamek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Kensington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Blokada panelu obsługi, Otwór na linkę zabezpieczającą, Blokada modułu bezprzewodowej sieci LAN, Bezpieczeństwo bezprzewodowej sieci LAN, Ochrona hasłem</w:t>
            </w:r>
          </w:p>
          <w:p w14:paraId="5CDE1CF7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Tryby kolorów 2D: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Dynamiczny, Kino, Prezentacja,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sRGB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DICOM SIM</w:t>
            </w:r>
          </w:p>
          <w:p w14:paraId="500A0E24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Tryby kolorów: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Kino, Dynamiczny, Prezentacja,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sRGB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DICOM SIM, Multi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Projection</w:t>
            </w:r>
            <w:proofErr w:type="spellEnd"/>
          </w:p>
          <w:p w14:paraId="2CCD4FD3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A/V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mute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Funkcja korekcji łuku, Automatyczne włączanie, Automatyczne wyszukiwanie źródła obrazu, Wbudowany głośnik, Logo użytkownika z możliwością personalizacji, Łańcuchowa projekcja z wielu urządzeń, Powiększenie cyfrowe, Włączanie/wyłączanie bezpośrednie, Kompatybilny ze skanerem dokumentów, Edge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Blending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(łączenie projekcji), Wyświetlacz, Pozioma i pionowa korekcja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geometrii obrazu, Przeglądarka JPEG, Źródło światła o długiej żywotności, Bez komputera, Power on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button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Quick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Corner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Funkcja planowania, Lustrzane odbicie ekranu, Funkcja podziału ekranu, Niezwykła rozdzielczość, Ekran panoramiczny (16:6), Volume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Sterowanie przez sieć, Funkcja pilota online, Możliwość połączenia z bezprzewodową siecią LAN</w:t>
            </w:r>
          </w:p>
          <w:p w14:paraId="5B7C15D6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Zużycie energii tryb normalny: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345 W</w:t>
            </w:r>
          </w:p>
          <w:p w14:paraId="425E97D2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Zużycie energii tryb ekonomiczny: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258 W</w:t>
            </w:r>
          </w:p>
          <w:p w14:paraId="41F32E67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Zużycie energii trybie czuwania: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0,3 W</w:t>
            </w:r>
          </w:p>
          <w:p w14:paraId="2947FA77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Napięcie zasilania: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przystosowane do polskiej sieci energetycznej</w:t>
            </w:r>
          </w:p>
          <w:p w14:paraId="496060ED" w14:textId="1765A67F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 produktu: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440‎ x 339 x 136 mm (Szerokość x Głębokość x Wysokość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+/- 20%)</w:t>
            </w:r>
          </w:p>
          <w:p w14:paraId="117338B2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 produktu: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8,4 kg</w:t>
            </w:r>
          </w:p>
          <w:p w14:paraId="0C52BAEA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Maksymalny poziom hałasu: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Tryb normalny: 38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(A) - Tryb ekonomiczny: 27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  <w:p w14:paraId="5CD969F7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Temperatura składowania: -10°C - 60°C</w:t>
            </w:r>
          </w:p>
          <w:p w14:paraId="1BC30319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Wilgotność powietrza: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Praca 20% - 80%, Składowanie 10% - 90%</w:t>
            </w:r>
          </w:p>
          <w:p w14:paraId="235A8BCF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Opcje: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Skrzynka przyłączeniowo-sterownicza, Aparat do dokumentów, Głośnik zewnętrzny, Nadajnik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HDBaseT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Zestaw mocowania sufitowego MB22, Moduł bezprzewodowej sieci LAN</w:t>
            </w:r>
          </w:p>
          <w:p w14:paraId="63B240BD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Głośniki: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10 W</w:t>
            </w:r>
          </w:p>
          <w:p w14:paraId="486A89DF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Zawartość zestawu: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Pokrywa kabli, Urządzenie podstawowe, Kabel zasilający, Pilot z bateriami, User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Dokumenty gwarancyjne, Nadajnik HDMI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HDBaseT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pozwalający na transmisję sygnału do 70 m od projektora za pomocą jednego kabla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5e/6/6a. Nadajnik obsługuje funkcje HDMI, które obejmują 3D,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i rozdzielczość 4K, oraz dźwięk Dolby Digital 5.1, DTS HD, a także jest zgodny z HDCP.</w:t>
            </w:r>
          </w:p>
          <w:p w14:paraId="3A38097A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Ustawienie: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Mocowane na suficie, Mocowanie sufitowe, Projektory biurkowe</w:t>
            </w:r>
          </w:p>
          <w:p w14:paraId="12D06284" w14:textId="77777777" w:rsidR="00D25480" w:rsidRPr="00D158E5" w:rsidRDefault="00D25480" w:rsidP="00D254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Biały</w:t>
            </w:r>
          </w:p>
          <w:p w14:paraId="5F602995" w14:textId="77777777" w:rsidR="00D25480" w:rsidRPr="00D158E5" w:rsidRDefault="00D25480" w:rsidP="00D25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36 miesięcy</w:t>
            </w:r>
          </w:p>
          <w:p w14:paraId="4424E82F" w14:textId="77777777" w:rsidR="00F451ED" w:rsidRPr="00DE0AA2" w:rsidRDefault="00F451ED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56EC3E25" w14:textId="77777777" w:rsidR="00F451ED" w:rsidRDefault="00F451ED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B7BCFF" w14:textId="77777777" w:rsidR="00F451ED" w:rsidRDefault="00F451ED" w:rsidP="00367079">
      <w:pPr>
        <w:rPr>
          <w:rFonts w:ascii="Times New Roman" w:hAnsi="Times New Roman"/>
          <w:b/>
          <w:sz w:val="22"/>
          <w:szCs w:val="22"/>
        </w:rPr>
      </w:pPr>
    </w:p>
    <w:p w14:paraId="51C72C39" w14:textId="77777777" w:rsidR="00707697" w:rsidRPr="00707697" w:rsidRDefault="00707697" w:rsidP="0070769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07697">
        <w:rPr>
          <w:rFonts w:ascii="Times New Roman" w:hAnsi="Times New Roman"/>
          <w:b/>
          <w:sz w:val="22"/>
          <w:szCs w:val="22"/>
        </w:rPr>
        <w:t xml:space="preserve">6) </w:t>
      </w:r>
      <w:r w:rsidRPr="00707697">
        <w:rPr>
          <w:rFonts w:ascii="Times New Roman" w:hAnsi="Times New Roman" w:cs="Times New Roman"/>
          <w:b/>
          <w:bCs/>
          <w:sz w:val="22"/>
          <w:szCs w:val="22"/>
        </w:rPr>
        <w:t>Wielkoformatowy, 4,5 metrowy elektryczny ekran projekcyjny</w:t>
      </w:r>
    </w:p>
    <w:p w14:paraId="335A8F82" w14:textId="77777777" w:rsidR="00707697" w:rsidRPr="00707697" w:rsidRDefault="00707697" w:rsidP="0070769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52309B0" w14:textId="02FD3A1B" w:rsidR="00707697" w:rsidRPr="00707697" w:rsidRDefault="00707697" w:rsidP="0070769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07697">
        <w:rPr>
          <w:rFonts w:ascii="Times New Roman" w:hAnsi="Times New Roman" w:cs="Times New Roman"/>
          <w:b/>
          <w:bCs/>
          <w:sz w:val="22"/>
          <w:szCs w:val="22"/>
        </w:rPr>
        <w:t>Ilość: 2 sztuki</w:t>
      </w:r>
    </w:p>
    <w:p w14:paraId="474234D0" w14:textId="3C3778DC" w:rsidR="00707697" w:rsidRPr="00707697" w:rsidRDefault="00707697" w:rsidP="00707697">
      <w:pPr>
        <w:rPr>
          <w:rFonts w:ascii="Times New Roman" w:hAnsi="Times New Roman"/>
          <w:b/>
          <w:sz w:val="22"/>
          <w:szCs w:val="22"/>
        </w:rPr>
      </w:pPr>
    </w:p>
    <w:p w14:paraId="24D4A7F5" w14:textId="77777777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3"/>
        <w:gridCol w:w="5393"/>
        <w:gridCol w:w="2220"/>
      </w:tblGrid>
      <w:tr w:rsidR="00707697" w14:paraId="1137E90D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09E3CD84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0350072A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302F914D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BE615E9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E35B72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2FB5D056" w14:textId="77777777" w:rsidTr="008D3E6F">
        <w:tc>
          <w:tcPr>
            <w:tcW w:w="1616" w:type="dxa"/>
          </w:tcPr>
          <w:p w14:paraId="28F459E3" w14:textId="00BA79F6" w:rsidR="00707697" w:rsidRPr="00707697" w:rsidRDefault="00707697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07697">
              <w:rPr>
                <w:rFonts w:ascii="Times New Roman" w:hAnsi="Times New Roman" w:cs="Times New Roman"/>
                <w:sz w:val="20"/>
                <w:szCs w:val="20"/>
              </w:rPr>
              <w:t>Wielkoformatowy, 4,5 metrowy elektryczny ekran projekcyjny</w:t>
            </w:r>
          </w:p>
        </w:tc>
        <w:tc>
          <w:tcPr>
            <w:tcW w:w="5488" w:type="dxa"/>
          </w:tcPr>
          <w:p w14:paraId="74968170" w14:textId="77777777" w:rsidR="00707697" w:rsidRPr="00D158E5" w:rsidRDefault="00707697" w:rsidP="007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16:10</w:t>
            </w:r>
          </w:p>
          <w:p w14:paraId="4CF089DE" w14:textId="77777777" w:rsidR="00707697" w:rsidRPr="00D158E5" w:rsidRDefault="00707697" w:rsidP="007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powierzchni roboczej: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4500mm </w:t>
            </w:r>
          </w:p>
          <w:p w14:paraId="42E5DDF1" w14:textId="77777777" w:rsidR="00707697" w:rsidRPr="00D158E5" w:rsidRDefault="00707697" w:rsidP="007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powierzchni roboczej: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2813mm</w:t>
            </w:r>
          </w:p>
          <w:p w14:paraId="07804DA8" w14:textId="77777777" w:rsidR="00707697" w:rsidRPr="00D158E5" w:rsidRDefault="00707697" w:rsidP="007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Przekątna (w calach):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209</w:t>
            </w:r>
          </w:p>
          <w:p w14:paraId="602FD71C" w14:textId="77777777" w:rsidR="00707697" w:rsidRPr="00D158E5" w:rsidRDefault="00707697" w:rsidP="007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całkowita: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min: 4560mm</w:t>
            </w:r>
          </w:p>
          <w:p w14:paraId="265C260A" w14:textId="77777777" w:rsidR="00707697" w:rsidRPr="00D158E5" w:rsidRDefault="00707697" w:rsidP="007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całkowita: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2990mm</w:t>
            </w:r>
          </w:p>
          <w:p w14:paraId="382C1172" w14:textId="77777777" w:rsidR="00707697" w:rsidRPr="00D158E5" w:rsidRDefault="00707697" w:rsidP="007076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Waga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netto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 max.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41kg</w:t>
            </w:r>
          </w:p>
          <w:p w14:paraId="0DA604A7" w14:textId="77777777" w:rsidR="00707697" w:rsidRPr="00D158E5" w:rsidRDefault="00707697" w:rsidP="007076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Waga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 max.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47kg</w:t>
            </w:r>
          </w:p>
          <w:p w14:paraId="350D4406" w14:textId="77777777" w:rsidR="00707697" w:rsidRPr="00D158E5" w:rsidRDefault="00707697" w:rsidP="007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napędu: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elektryczny</w:t>
            </w:r>
          </w:p>
          <w:p w14:paraId="58F76D59" w14:textId="77777777" w:rsidR="00707697" w:rsidRPr="00D158E5" w:rsidRDefault="00707697" w:rsidP="00707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 obudowy: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biały</w:t>
            </w:r>
          </w:p>
          <w:p w14:paraId="272AE100" w14:textId="77777777" w:rsidR="00707697" w:rsidRPr="00D158E5" w:rsidRDefault="00707697" w:rsidP="00707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 ekranu: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biały</w:t>
            </w:r>
          </w:p>
          <w:p w14:paraId="33068588" w14:textId="77777777" w:rsidR="00707697" w:rsidRPr="00D158E5" w:rsidRDefault="00707697" w:rsidP="00707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Czarne ramki: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1C3D85A7" w14:textId="77777777" w:rsidR="00707697" w:rsidRPr="00D158E5" w:rsidRDefault="00707697" w:rsidP="00707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Zestaw uchwytów do montażu ściennego: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7F3D29F0" w14:textId="77777777" w:rsidR="00707697" w:rsidRPr="00D158E5" w:rsidRDefault="00707697" w:rsidP="007076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Elektroniczny przełącznik naścienny: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687EC6F5" w14:textId="77777777" w:rsidR="00707697" w:rsidRPr="00D158E5" w:rsidRDefault="00707697" w:rsidP="00707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Odbiornik radiowy wraz z pilotem: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62A39F0F" w14:textId="77777777" w:rsidR="00707697" w:rsidRPr="00D158E5" w:rsidRDefault="00707697" w:rsidP="0070769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Ekran przystosowany do pracy z projektorem zaproponowanym powyżej</w:t>
            </w:r>
          </w:p>
          <w:p w14:paraId="3A19FE88" w14:textId="77777777" w:rsidR="00707697" w:rsidRPr="00D158E5" w:rsidRDefault="00707697" w:rsidP="007076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producenta</w:t>
            </w:r>
          </w:p>
          <w:p w14:paraId="1B5E7B52" w14:textId="6B6D6289" w:rsidR="00707697" w:rsidRPr="00DE0AA2" w:rsidRDefault="00707697" w:rsidP="007076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12ADC6F1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A9441DB" w14:textId="101D5BB4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2203C2A6" w14:textId="77777777" w:rsidR="00254893" w:rsidRDefault="00254893" w:rsidP="0025489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54893">
        <w:rPr>
          <w:rFonts w:ascii="Times New Roman" w:hAnsi="Times New Roman"/>
          <w:b/>
          <w:sz w:val="22"/>
          <w:szCs w:val="22"/>
        </w:rPr>
        <w:t xml:space="preserve">7) </w:t>
      </w:r>
      <w:r w:rsidRPr="00254893">
        <w:rPr>
          <w:rFonts w:ascii="Times New Roman" w:hAnsi="Times New Roman" w:cs="Times New Roman"/>
          <w:b/>
          <w:bCs/>
          <w:sz w:val="22"/>
          <w:szCs w:val="22"/>
        </w:rPr>
        <w:t xml:space="preserve">Wielkoformatowy, 6,5 metrowy elektryczny ekran projekcyjny </w:t>
      </w:r>
    </w:p>
    <w:p w14:paraId="19F5DD58" w14:textId="77777777" w:rsidR="00254893" w:rsidRDefault="00254893" w:rsidP="0025489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57AF89" w14:textId="5369B948" w:rsidR="00254893" w:rsidRPr="00254893" w:rsidRDefault="00254893" w:rsidP="0025489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Ilość: </w:t>
      </w:r>
      <w:r w:rsidRPr="00254893">
        <w:rPr>
          <w:rFonts w:ascii="Times New Roman" w:hAnsi="Times New Roman" w:cs="Times New Roman"/>
          <w:b/>
          <w:bCs/>
          <w:sz w:val="22"/>
          <w:szCs w:val="22"/>
        </w:rPr>
        <w:t>1 sztuka</w:t>
      </w:r>
    </w:p>
    <w:p w14:paraId="52C95060" w14:textId="77777777" w:rsidR="00254893" w:rsidRDefault="00254893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3"/>
        <w:gridCol w:w="5392"/>
        <w:gridCol w:w="2221"/>
      </w:tblGrid>
      <w:tr w:rsidR="00707697" w14:paraId="17713ECB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78155710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65B9FE3E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2B5B6D10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6D73BECC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6B9CF6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35591E6F" w14:textId="77777777" w:rsidTr="008D3E6F">
        <w:tc>
          <w:tcPr>
            <w:tcW w:w="1616" w:type="dxa"/>
          </w:tcPr>
          <w:p w14:paraId="6E82B8C7" w14:textId="6CF2360C" w:rsidR="00707697" w:rsidRPr="00254893" w:rsidRDefault="00254893" w:rsidP="0025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893">
              <w:rPr>
                <w:rFonts w:ascii="Times New Roman" w:hAnsi="Times New Roman" w:cs="Times New Roman"/>
                <w:sz w:val="20"/>
                <w:szCs w:val="20"/>
              </w:rPr>
              <w:t>Wielkoformatowy, 6,5 metrowy elektryczny ekran projekcyjny</w:t>
            </w:r>
          </w:p>
        </w:tc>
        <w:tc>
          <w:tcPr>
            <w:tcW w:w="5488" w:type="dxa"/>
          </w:tcPr>
          <w:p w14:paraId="64819FA3" w14:textId="77777777" w:rsidR="00254893" w:rsidRPr="00D158E5" w:rsidRDefault="00254893" w:rsidP="0025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16:10</w:t>
            </w:r>
          </w:p>
          <w:p w14:paraId="5BD611FF" w14:textId="77777777" w:rsidR="00254893" w:rsidRPr="00D158E5" w:rsidRDefault="00254893" w:rsidP="0025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powierzchni roboczej: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6500mm </w:t>
            </w:r>
          </w:p>
          <w:p w14:paraId="3E7D3F0D" w14:textId="77777777" w:rsidR="00254893" w:rsidRPr="00D158E5" w:rsidRDefault="00254893" w:rsidP="0025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powierzchni roboczej: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4063mm</w:t>
            </w:r>
          </w:p>
          <w:p w14:paraId="65E8A046" w14:textId="77777777" w:rsidR="00254893" w:rsidRPr="00D158E5" w:rsidRDefault="00254893" w:rsidP="0025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Przekątna (w calach):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302</w:t>
            </w:r>
          </w:p>
          <w:p w14:paraId="2859935E" w14:textId="77777777" w:rsidR="00254893" w:rsidRPr="00D158E5" w:rsidRDefault="00254893" w:rsidP="0025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całkowita: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min: 6600mm</w:t>
            </w:r>
          </w:p>
          <w:p w14:paraId="0F77533F" w14:textId="77777777" w:rsidR="00254893" w:rsidRPr="00D158E5" w:rsidRDefault="00254893" w:rsidP="0025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całkowita: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4289mm</w:t>
            </w:r>
          </w:p>
          <w:p w14:paraId="6FC1400C" w14:textId="77777777" w:rsidR="00254893" w:rsidRPr="00D158E5" w:rsidRDefault="00254893" w:rsidP="002548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Waga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netto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 max.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101kg</w:t>
            </w:r>
          </w:p>
          <w:p w14:paraId="63C2F3FC" w14:textId="77777777" w:rsidR="00254893" w:rsidRPr="00D158E5" w:rsidRDefault="00254893" w:rsidP="002548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Waga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 max.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136kg</w:t>
            </w:r>
          </w:p>
          <w:p w14:paraId="4916EC7A" w14:textId="77777777" w:rsidR="00254893" w:rsidRPr="00D158E5" w:rsidRDefault="00254893" w:rsidP="0025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napędu: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elektryczny</w:t>
            </w:r>
          </w:p>
          <w:p w14:paraId="0F7AEDAC" w14:textId="77777777" w:rsidR="00254893" w:rsidRPr="00D158E5" w:rsidRDefault="00254893" w:rsidP="002548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 obudowy: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biały</w:t>
            </w:r>
          </w:p>
          <w:p w14:paraId="79FCA1CB" w14:textId="77777777" w:rsidR="00254893" w:rsidRPr="00D158E5" w:rsidRDefault="00254893" w:rsidP="002548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 ekranu: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biały</w:t>
            </w:r>
          </w:p>
          <w:p w14:paraId="6BD7DF6E" w14:textId="77777777" w:rsidR="00254893" w:rsidRPr="00D158E5" w:rsidRDefault="00254893" w:rsidP="002548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Czarne ramki: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53A3745F" w14:textId="77777777" w:rsidR="00254893" w:rsidRPr="00D158E5" w:rsidRDefault="00254893" w:rsidP="002548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Zestaw uchwytów do montażu ściennego: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40B452A1" w14:textId="77777777" w:rsidR="00254893" w:rsidRPr="00D158E5" w:rsidRDefault="00254893" w:rsidP="002548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Elektroniczny przełącznik naścienny: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60D2B677" w14:textId="77777777" w:rsidR="00254893" w:rsidRPr="00D158E5" w:rsidRDefault="00254893" w:rsidP="002548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Odbiornik radiowy wraz z pilotem: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0EAED41E" w14:textId="77777777" w:rsidR="00254893" w:rsidRPr="00D158E5" w:rsidRDefault="00254893" w:rsidP="002548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Ekran przystosowany do pracy z projektorem: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EPSON EB-PU1008W</w:t>
            </w:r>
          </w:p>
          <w:p w14:paraId="640C310D" w14:textId="77777777" w:rsidR="00254893" w:rsidRPr="00D158E5" w:rsidRDefault="00254893" w:rsidP="0025489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producenta</w:t>
            </w:r>
          </w:p>
          <w:p w14:paraId="5EB4512A" w14:textId="77777777" w:rsidR="00707697" w:rsidRPr="00DE0AA2" w:rsidRDefault="00707697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469AA282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F00ADB9" w14:textId="21C3FEFC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7719C304" w14:textId="64588108" w:rsidR="007E4EF0" w:rsidRDefault="007E4EF0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8) Kiosk multimedialny – interaktywny punkt informacyjny </w:t>
      </w:r>
    </w:p>
    <w:p w14:paraId="325AED58" w14:textId="65500FD9" w:rsidR="007E4EF0" w:rsidRDefault="007E4EF0" w:rsidP="00367079">
      <w:pPr>
        <w:rPr>
          <w:rFonts w:ascii="Times New Roman" w:hAnsi="Times New Roman"/>
          <w:b/>
          <w:sz w:val="22"/>
          <w:szCs w:val="22"/>
        </w:rPr>
      </w:pPr>
    </w:p>
    <w:p w14:paraId="4B7CF197" w14:textId="7AE6663B" w:rsidR="007E4EF0" w:rsidRDefault="007E4EF0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1 sztuka </w:t>
      </w:r>
    </w:p>
    <w:p w14:paraId="73ECCD6E" w14:textId="77777777" w:rsidR="007E4EF0" w:rsidRDefault="007E4EF0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208D9613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365BFEA8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024533B3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33DD0423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40F48FB4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39C6D5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0639A152" w14:textId="77777777" w:rsidTr="008D3E6F">
        <w:tc>
          <w:tcPr>
            <w:tcW w:w="1616" w:type="dxa"/>
          </w:tcPr>
          <w:p w14:paraId="72C30F52" w14:textId="2123963F" w:rsidR="00707697" w:rsidRPr="007E4EF0" w:rsidRDefault="007E4EF0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EF0">
              <w:rPr>
                <w:rFonts w:ascii="Times New Roman" w:hAnsi="Times New Roman"/>
                <w:bCs/>
                <w:sz w:val="20"/>
                <w:szCs w:val="20"/>
              </w:rPr>
              <w:t>Kiosk multimedialny – interaktywny punkt informacyjny</w:t>
            </w:r>
          </w:p>
        </w:tc>
        <w:tc>
          <w:tcPr>
            <w:tcW w:w="5488" w:type="dxa"/>
          </w:tcPr>
          <w:p w14:paraId="758AF9B7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Przekątna: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min. 24” </w:t>
            </w:r>
          </w:p>
          <w:p w14:paraId="6F9AC5A8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panelu: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IPS </w:t>
            </w:r>
          </w:p>
          <w:p w14:paraId="1F9DB8B1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min. 1.920 x 1.080 (</w:t>
            </w:r>
            <w:proofErr w:type="spellStart"/>
            <w:r w:rsidRPr="007E4EF0">
              <w:rPr>
                <w:rFonts w:ascii="Times New Roman" w:hAnsi="Times New Roman" w:cs="Times New Roman"/>
                <w:sz w:val="20"/>
                <w:szCs w:val="20"/>
              </w:rPr>
              <w:t>FullHD</w:t>
            </w:r>
            <w:proofErr w:type="spellEnd"/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0C31F1E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Jasność: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min. 250 cd/m2 </w:t>
            </w:r>
          </w:p>
          <w:p w14:paraId="588D79F2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Kontrast: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1000:1</w:t>
            </w:r>
          </w:p>
          <w:p w14:paraId="468C0DA9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Proporcje ekranu: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16:9 </w:t>
            </w:r>
          </w:p>
          <w:p w14:paraId="05F4DC0C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Czas reakcji: 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>max. 6 ms</w:t>
            </w:r>
          </w:p>
          <w:p w14:paraId="1DAA6F0F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Kąty widzenia: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min.: 178o H/ 178o V</w:t>
            </w:r>
          </w:p>
          <w:p w14:paraId="2E735CDB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Głośniki: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Wbudowane </w:t>
            </w:r>
          </w:p>
          <w:p w14:paraId="1ABDFF33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Dotyk: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Pojemnościowy </w:t>
            </w:r>
          </w:p>
          <w:p w14:paraId="05F3FF81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min. dwurdzeniowy 1.60Ghz.</w:t>
            </w:r>
          </w:p>
          <w:p w14:paraId="7C9D9F46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graficzna: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zintegrowana </w:t>
            </w:r>
          </w:p>
          <w:p w14:paraId="45F42F19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min. 4 GB </w:t>
            </w:r>
          </w:p>
          <w:p w14:paraId="43BFB6DC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Dysk: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min. SSD 128 GB </w:t>
            </w:r>
          </w:p>
          <w:p w14:paraId="2CD6FB87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Komunikacja: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LAN 10/100/1000, </w:t>
            </w:r>
            <w:proofErr w:type="spellStart"/>
            <w:r w:rsidRPr="007E4EF0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802.11 a/b/g/n/</w:t>
            </w:r>
            <w:proofErr w:type="spellStart"/>
            <w:r w:rsidRPr="007E4EF0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proofErr w:type="spellEnd"/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E7C2935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Porty:</w:t>
            </w:r>
            <w:r w:rsidRPr="007E4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USB 2 x USB 2.0 Type-A, 4 x USB 3.0 Type-A</w:t>
            </w:r>
          </w:p>
          <w:p w14:paraId="6936723E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Zasilanie: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230V, 50 </w:t>
            </w:r>
            <w:proofErr w:type="spellStart"/>
            <w:r w:rsidRPr="007E4EF0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C996D4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Pobór mocy: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max. 500W </w:t>
            </w:r>
          </w:p>
          <w:p w14:paraId="18AC28D9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Gwarancja:</w:t>
            </w: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36 miesięcy w miejscu instalacji z naprawą </w:t>
            </w:r>
          </w:p>
          <w:p w14:paraId="1FA7BA8A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C1255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Kiosk umożliwia umieszczenie podświetlanego </w:t>
            </w:r>
            <w:proofErr w:type="spellStart"/>
            <w:r w:rsidRPr="007E4EF0">
              <w:rPr>
                <w:rFonts w:ascii="Times New Roman" w:hAnsi="Times New Roman" w:cs="Times New Roman"/>
                <w:sz w:val="20"/>
                <w:szCs w:val="20"/>
              </w:rPr>
              <w:t>loga</w:t>
            </w:r>
            <w:proofErr w:type="spellEnd"/>
            <w:r w:rsidRPr="007E4EF0">
              <w:rPr>
                <w:rFonts w:ascii="Times New Roman" w:hAnsi="Times New Roman" w:cs="Times New Roman"/>
                <w:sz w:val="20"/>
                <w:szCs w:val="20"/>
              </w:rPr>
              <w:t xml:space="preserve"> Uczelni na obudowie kiosku multimedialnego.</w:t>
            </w:r>
          </w:p>
          <w:p w14:paraId="64480451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A9588" w14:textId="77777777" w:rsidR="007E4EF0" w:rsidRPr="007E4EF0" w:rsidRDefault="007E4EF0" w:rsidP="007E4E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4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Zainstalowane oprogramowanie w kiosku o następujących funkcjach:</w:t>
            </w:r>
          </w:p>
          <w:p w14:paraId="11A75C40" w14:textId="77777777" w:rsidR="007E4EF0" w:rsidRPr="007E4EF0" w:rsidRDefault="007E4EF0" w:rsidP="007E4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AAE8F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 xml:space="preserve">- Możliwość definiowania menu jako przycisków na stronie startowej/głównej i w podstawowym oknie przeglądarki umożliwiający budowanie strony startowej z linami do określonych zasobów np.: tablica 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ETi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>, strona organizacji, BIP.</w:t>
            </w:r>
          </w:p>
          <w:p w14:paraId="4F577D57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wyboru języka (polski, angielski, niemiecki, rosyjski, czeski) w którym wyświetlane będą informacje.</w:t>
            </w:r>
          </w:p>
          <w:p w14:paraId="6A7040D4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edycji przycisku (rozmiaru, kolorystyki, czcionki) dla każdej pozycji menu.</w:t>
            </w:r>
          </w:p>
          <w:p w14:paraId="6F73F721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przypisania gotowej skórki dla każdej pozycji menu.</w:t>
            </w:r>
          </w:p>
          <w:p w14:paraId="4EDC9F54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Możliwość, dla każdej pozycji menu, określenia wyświetlanej na przycisku nazwy powiązanej z dokonanym wyborem wersji językowej.</w:t>
            </w:r>
          </w:p>
          <w:p w14:paraId="00D93A8D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Możliwość, dla każdej pozycji menu, określenia adresu URL powiązanego z dokonanym wyborem wersji językowej.</w:t>
            </w:r>
          </w:p>
          <w:p w14:paraId="28A7EF51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odwołania się z pozycji menu do plików off-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line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 xml:space="preserve"> (plik DOC, PDF, HTML).</w:t>
            </w:r>
          </w:p>
          <w:p w14:paraId="4D94C3D4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podglądu zdefiniowanego menu startowego.</w:t>
            </w:r>
          </w:p>
          <w:p w14:paraId="5F297358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Możliwość zmiany wyglądu poszczególnych elementów aplikacji urządzenia na podstawie zdefiniowanych skórek. Podstawowe opcje:</w:t>
            </w:r>
            <w:r w:rsidRPr="007E4EF0">
              <w:rPr>
                <w:rFonts w:cs="Times New Roman"/>
                <w:sz w:val="20"/>
                <w:szCs w:val="20"/>
              </w:rPr>
              <w:tab/>
            </w:r>
          </w:p>
          <w:p w14:paraId="543AD886" w14:textId="77777777" w:rsidR="007E4EF0" w:rsidRPr="007E4EF0" w:rsidRDefault="007E4EF0" w:rsidP="007E4EF0">
            <w:pPr>
              <w:pStyle w:val="Standard"/>
              <w:numPr>
                <w:ilvl w:val="0"/>
                <w:numId w:val="24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Zmianę rozmiaru czcionki</w:t>
            </w:r>
          </w:p>
          <w:p w14:paraId="7091798C" w14:textId="77777777" w:rsidR="007E4EF0" w:rsidRPr="007E4EF0" w:rsidRDefault="007E4EF0" w:rsidP="007E4EF0">
            <w:pPr>
              <w:pStyle w:val="Standard"/>
              <w:numPr>
                <w:ilvl w:val="0"/>
                <w:numId w:val="24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Zmianę kroju czcionki</w:t>
            </w:r>
          </w:p>
          <w:p w14:paraId="17F0ED24" w14:textId="77777777" w:rsidR="007E4EF0" w:rsidRPr="007E4EF0" w:rsidRDefault="007E4EF0" w:rsidP="007E4EF0">
            <w:pPr>
              <w:pStyle w:val="Standard"/>
              <w:numPr>
                <w:ilvl w:val="0"/>
                <w:numId w:val="24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Zmianę koloru czcionki</w:t>
            </w:r>
          </w:p>
          <w:p w14:paraId="10C64C88" w14:textId="77777777" w:rsidR="007E4EF0" w:rsidRPr="007E4EF0" w:rsidRDefault="007E4EF0" w:rsidP="007E4EF0">
            <w:pPr>
              <w:pStyle w:val="Standard"/>
              <w:numPr>
                <w:ilvl w:val="0"/>
                <w:numId w:val="24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Zmianę formatowania czcionki (pogrubienie, podkreślenia, pochylenie)</w:t>
            </w:r>
          </w:p>
          <w:p w14:paraId="2272B7B4" w14:textId="77777777" w:rsidR="007E4EF0" w:rsidRPr="007E4EF0" w:rsidRDefault="007E4EF0" w:rsidP="007E4EF0">
            <w:pPr>
              <w:pStyle w:val="Standard"/>
              <w:numPr>
                <w:ilvl w:val="0"/>
                <w:numId w:val="24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Zmianę koloru lub obrazka tła</w:t>
            </w:r>
          </w:p>
          <w:p w14:paraId="25FE3402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filtrowania adresów stron internetowych poprzez moduł edycji linków zabronionych i dozwolonych.</w:t>
            </w:r>
          </w:p>
          <w:p w14:paraId="241DEC5F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bardziej zaawansowanego określania filtrów wykorzystując wyrażenia regularne.</w:t>
            </w:r>
          </w:p>
          <w:p w14:paraId="2B01C278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przypisywania komunikatów, które pojawią się w momencie wychwycenia linku zabronionego.</w:t>
            </w:r>
          </w:p>
          <w:p w14:paraId="7D8E33C8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cyklicznego wywoływania określonych zdarzeń (restart aplikacji, restart systemu, wyłączenia, itp.).</w:t>
            </w:r>
          </w:p>
          <w:p w14:paraId="536576B7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dokładnego sprecyzowania czasu wykonania (minuta, godzina, dzień, miesiąc, rok, dzień tygodnia) konkretnego zadania np. włączenie o 8:00 w dni robocze i wyłączenie o 16:00.</w:t>
            </w:r>
          </w:p>
          <w:p w14:paraId="76883C72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Oprogramowanie może być użyte jako wygaszacz w przypadku interaktywnej tablicy lub jako ekran główny w przypadku urządzeń nieinteraktywnych (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ETi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>).</w:t>
            </w:r>
          </w:p>
          <w:p w14:paraId="6383C5D1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lastRenderedPageBreak/>
              <w:t xml:space="preserve">- Możliwość wykonywania wszystkich podstawowych czynności związanych z konfiguracją 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kontentu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 xml:space="preserve"> za pomocą techniki 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drag&amp;drop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>.</w:t>
            </w:r>
          </w:p>
          <w:p w14:paraId="5148CC0D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konfiguracji:</w:t>
            </w:r>
          </w:p>
          <w:p w14:paraId="70C8E27D" w14:textId="77777777" w:rsidR="007E4EF0" w:rsidRPr="007E4EF0" w:rsidRDefault="007E4EF0" w:rsidP="007E4EF0">
            <w:pPr>
              <w:pStyle w:val="Standard"/>
              <w:numPr>
                <w:ilvl w:val="0"/>
                <w:numId w:val="25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 xml:space="preserve">Biblioteki mediów 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Playlist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 xml:space="preserve"> (scenariuszy odtwarzania)</w:t>
            </w:r>
          </w:p>
          <w:p w14:paraId="65A5D875" w14:textId="77777777" w:rsidR="007E4EF0" w:rsidRPr="007E4EF0" w:rsidRDefault="007E4EF0" w:rsidP="007E4EF0">
            <w:pPr>
              <w:pStyle w:val="Standard"/>
              <w:numPr>
                <w:ilvl w:val="0"/>
                <w:numId w:val="25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Harmonogramów (dzień, miesiąc, rok)</w:t>
            </w:r>
          </w:p>
          <w:p w14:paraId="266DF4DF" w14:textId="77777777" w:rsidR="007E4EF0" w:rsidRPr="007E4EF0" w:rsidRDefault="007E4EF0" w:rsidP="007E4EF0">
            <w:pPr>
              <w:pStyle w:val="Standard"/>
              <w:numPr>
                <w:ilvl w:val="0"/>
                <w:numId w:val="25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Dowolny podział ekranów na strefy</w:t>
            </w:r>
          </w:p>
          <w:p w14:paraId="6357C5DB" w14:textId="77777777" w:rsidR="007E4EF0" w:rsidRPr="007E4EF0" w:rsidRDefault="007E4EF0" w:rsidP="007E4EF0">
            <w:pPr>
              <w:pStyle w:val="Standard"/>
              <w:numPr>
                <w:ilvl w:val="0"/>
                <w:numId w:val="25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 xml:space="preserve">Nieograniczona ilość szablonów/stref, 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playlist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>.</w:t>
            </w:r>
          </w:p>
          <w:p w14:paraId="394E6143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Harmonogramowanie wyświetlania umożliwiające:</w:t>
            </w:r>
          </w:p>
          <w:p w14:paraId="0EF6271A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Wybranie klipu, wstawienie jej do harmonogramu oraz wyświetlenie jej w dowolnym czasie i dowolnej strefie</w:t>
            </w:r>
          </w:p>
          <w:p w14:paraId="1446C92B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ab/>
              <w:t>Umożliwia ustanowienie harmonogramu na minuta/godzina/dzień/tydzień</w:t>
            </w:r>
          </w:p>
          <w:p w14:paraId="7AA03D5A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ab/>
              <w:t>Ustalanie rodzajów przejść pomiędzy elementami – dla całej listy bądź dla pojedynczych jej elementów.</w:t>
            </w:r>
          </w:p>
          <w:p w14:paraId="705E9184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 xml:space="preserve">- Istnieje możliwość powiązania sposobu wyświetlania z określeniem poziomu infrastruktury </w:t>
            </w:r>
          </w:p>
          <w:p w14:paraId="77015D7A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ustawiania kolorów tła i wypełnień w postaci plików graficznych dla całego ekranu oraz pojedynczych sekcji.</w:t>
            </w:r>
          </w:p>
          <w:p w14:paraId="0A6BFA26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zapisywania układów sekcji i schematów barw w gotowe do późniejszego wykorzystania (szablony).</w:t>
            </w:r>
          </w:p>
          <w:p w14:paraId="6B683BC6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gromadzenia statystyk (data, godzina, ilość) emisji materiału.</w:t>
            </w:r>
          </w:p>
          <w:p w14:paraId="18CA0F12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 xml:space="preserve">- Możliwość odtwarzania plików multimedialnych w formatach AVI, WMV, MOV, MKV, MP4; obrazy JPG, PNG, BMP, GIF; pliki audio MP3, WMA, WAV, prezentacje PowerPoint oraz 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Impress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>, dokumenty PDF, DOC, ODT, TXT, całe strony internetowe wykorzystujące technologię HTML5, CSS3.</w:t>
            </w:r>
          </w:p>
          <w:p w14:paraId="1AB0EDFF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 xml:space="preserve">- Wspierane formaty: video (MPEG1/2/4, AVI, WMV, 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DiVX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 xml:space="preserve">, MOV, WEBM, FLV, MKV), obrazy (JPG, BMP, PNG, GIF), dźwięk (WMA, MP3, WAV, OGG), pakiet MS Office (XLS, XLSX, PPT, PPTX, DOC, DOCX), pakiet 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Libre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 xml:space="preserve"> Office (ODT, ODS, ODP) tekst (TXT, plansze tekstowe), kanały RSS (plansze tekstowe, ruchome paski informacyjne).</w:t>
            </w:r>
          </w:p>
          <w:p w14:paraId="10A71BEB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 xml:space="preserve">- Wizualizacja treści multimedialnych w panelu CMS (w tym również list odtwarzania) w formie czytelnych graficznych miniatur zawartości plików (w przypadku filmów pierwszej klatki) oraz podgląd sposobu wyświetlania 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kontentu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 xml:space="preserve"> w urządzeniach, z uwzględnieniem podziału na sekcje, również przed ich udostępnieniem (tj. zanim zostaną zatwierdzone i uruchomione na urządzeniu lub w grupie urządzeń).</w:t>
            </w:r>
          </w:p>
          <w:p w14:paraId="75E6B666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 xml:space="preserve">Zainstalowane oprogramowanie dodatkowo umożliwia: </w:t>
            </w:r>
          </w:p>
          <w:p w14:paraId="2EF05174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automatyczny powrót do strony startowej po określonym definiowalnym interwale czasowym,</w:t>
            </w:r>
          </w:p>
          <w:p w14:paraId="5471A648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pasek przewijania dostosowany do obsługi poprzez ekran dotykowy,</w:t>
            </w:r>
          </w:p>
          <w:p w14:paraId="2704FB83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przeglądanie dokumentów PDF, XLS, DOC, ODF,</w:t>
            </w:r>
          </w:p>
          <w:p w14:paraId="0531A4E3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wyboru wyszukiwarki, która będzie ładowana przyciskiem w menu startowym,</w:t>
            </w:r>
          </w:p>
          <w:p w14:paraId="5C8F5934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uruchomienia strony domowej w pełnym oknie,</w:t>
            </w:r>
          </w:p>
          <w:p w14:paraId="025DF756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wyboru i definiowania strony startowej, listy dostępnych funkcji i przycisków w tym przycisku powrotu do strony startowej,</w:t>
            </w:r>
          </w:p>
          <w:p w14:paraId="69E650BE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możliwość obsługi gestów wielodotykowych (przewijanie, przeciąganie, powiększanie i pomniejszanie itd.),</w:t>
            </w:r>
          </w:p>
          <w:p w14:paraId="43B47333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 xml:space="preserve">- możliwość udostępniania treści interaktywnych (w postaci dowolnych stron internetowych w formacie HTML5 i CSS3, a także stron internetowych ze wsparciem technologii Flash i interaktywnych </w:t>
            </w:r>
            <w:proofErr w:type="spellStart"/>
            <w:r w:rsidRPr="007E4EF0">
              <w:rPr>
                <w:rFonts w:cs="Times New Roman"/>
                <w:sz w:val="20"/>
                <w:szCs w:val="20"/>
              </w:rPr>
              <w:t>playlist</w:t>
            </w:r>
            <w:proofErr w:type="spellEnd"/>
            <w:r w:rsidRPr="007E4EF0">
              <w:rPr>
                <w:rFonts w:cs="Times New Roman"/>
                <w:sz w:val="20"/>
                <w:szCs w:val="20"/>
              </w:rPr>
              <w:t xml:space="preserve">), w zależności od ustawień pobieranych bezpośrednio z dysku urządzenia, z zasobów serwera bądź z </w:t>
            </w:r>
            <w:r w:rsidRPr="007E4EF0">
              <w:rPr>
                <w:rFonts w:cs="Times New Roman"/>
                <w:sz w:val="20"/>
                <w:szCs w:val="20"/>
              </w:rPr>
              <w:lastRenderedPageBreak/>
              <w:t>Internetu.</w:t>
            </w:r>
          </w:p>
          <w:p w14:paraId="7CB444C3" w14:textId="77777777" w:rsidR="007E4EF0" w:rsidRPr="007E4EF0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Zdalne zarządzanie kioskiem</w:t>
            </w:r>
          </w:p>
          <w:p w14:paraId="402FBFE0" w14:textId="5D976165" w:rsidR="00707697" w:rsidRDefault="007E4EF0" w:rsidP="007E4EF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7E4EF0">
              <w:rPr>
                <w:rFonts w:cs="Times New Roman"/>
                <w:sz w:val="20"/>
                <w:szCs w:val="20"/>
              </w:rPr>
              <w:t>- Wsparcie dla osób niepełnosprawnych</w:t>
            </w:r>
          </w:p>
          <w:p w14:paraId="02E0D902" w14:textId="77777777" w:rsidR="00707697" w:rsidRPr="00DE0AA2" w:rsidRDefault="00707697" w:rsidP="00CD5BD0">
            <w:pPr>
              <w:pStyle w:val="Standard"/>
              <w:snapToGrid w:val="0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06F1D308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0B94FD7" w14:textId="77777777" w:rsidR="007E4EF0" w:rsidRPr="00D158E5" w:rsidRDefault="007E4EF0" w:rsidP="007E4EF0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158E5">
        <w:rPr>
          <w:b/>
          <w:bCs/>
          <w:sz w:val="20"/>
          <w:szCs w:val="20"/>
        </w:rPr>
        <w:lastRenderedPageBreak/>
        <w:t xml:space="preserve">9) WYPOSAŻENIE DO WIDEOKONFERENCJI: komputer stacjonarny z myszką i klawiaturą </w:t>
      </w:r>
    </w:p>
    <w:p w14:paraId="1BFC9431" w14:textId="1A94CF85" w:rsidR="007E4EF0" w:rsidRPr="00D151FD" w:rsidRDefault="007E4EF0" w:rsidP="007E4EF0">
      <w:pPr>
        <w:pStyle w:val="NormalnyWeb"/>
        <w:rPr>
          <w:b/>
          <w:bCs/>
          <w:sz w:val="20"/>
          <w:szCs w:val="20"/>
        </w:rPr>
      </w:pPr>
      <w:r w:rsidRPr="00D158E5">
        <w:rPr>
          <w:b/>
          <w:bCs/>
          <w:sz w:val="20"/>
          <w:szCs w:val="20"/>
        </w:rPr>
        <w:t>Ilość</w:t>
      </w:r>
      <w:r w:rsidR="00DB69FA">
        <w:rPr>
          <w:b/>
          <w:bCs/>
          <w:sz w:val="20"/>
          <w:szCs w:val="20"/>
        </w:rPr>
        <w:t>:</w:t>
      </w:r>
      <w:r w:rsidRPr="00D158E5">
        <w:rPr>
          <w:b/>
          <w:bCs/>
          <w:sz w:val="20"/>
          <w:szCs w:val="20"/>
        </w:rPr>
        <w:t xml:space="preserve"> 3 sztuki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0"/>
        <w:gridCol w:w="2315"/>
      </w:tblGrid>
      <w:tr w:rsidR="007E4EF0" w:rsidRPr="00D158E5" w14:paraId="0BFB266A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43CDEDD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420" w:type="dxa"/>
            <w:shd w:val="clear" w:color="auto" w:fill="F2F2F2" w:themeFill="background1" w:themeFillShade="F2"/>
          </w:tcPr>
          <w:p w14:paraId="4E2A821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315" w:type="dxa"/>
            <w:shd w:val="clear" w:color="auto" w:fill="F2F2F2" w:themeFill="background1" w:themeFillShade="F2"/>
          </w:tcPr>
          <w:p w14:paraId="4FCD612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1515FDB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B37E2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E4EF0" w:rsidRPr="00D158E5" w14:paraId="14F5ED7F" w14:textId="77777777" w:rsidTr="008D3E6F">
        <w:tc>
          <w:tcPr>
            <w:tcW w:w="1616" w:type="dxa"/>
          </w:tcPr>
          <w:p w14:paraId="3CFD633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  <w:proofErr w:type="spellEnd"/>
          </w:p>
        </w:tc>
        <w:tc>
          <w:tcPr>
            <w:tcW w:w="5420" w:type="dxa"/>
          </w:tcPr>
          <w:p w14:paraId="5FD4CD83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Procesor klasy  x6 minimum 6 rdzeniowy, 12 wątkowy zgodny z zaproponowana płytą, wydajnościowo osiągający wynik co najmniej  14500 punktów w teście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SysMark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w kategorii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CPU Mark, według wyników opublikowanych na stronie </w:t>
            </w:r>
            <w:hyperlink r:id="rId8" w:history="1">
              <w:r w:rsidRPr="00D158E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315" w:type="dxa"/>
          </w:tcPr>
          <w:p w14:paraId="01DCF6D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EF0" w:rsidRPr="00D158E5" w14:paraId="3FAAE252" w14:textId="77777777" w:rsidTr="008D3E6F">
        <w:tc>
          <w:tcPr>
            <w:tcW w:w="1616" w:type="dxa"/>
          </w:tcPr>
          <w:p w14:paraId="39A4E9B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420" w:type="dxa"/>
          </w:tcPr>
          <w:p w14:paraId="06A80F3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785D829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3668604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5D427A4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5A58F01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Średnica ciepłowodów min. 6 mm </w:t>
            </w:r>
          </w:p>
          <w:p w14:paraId="2100AD4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32054D3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10704CE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./min. </w:t>
            </w:r>
          </w:p>
          <w:p w14:paraId="3F43723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315" w:type="dxa"/>
          </w:tcPr>
          <w:p w14:paraId="19828812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EF0" w:rsidRPr="00D158E5" w14:paraId="43F2F55A" w14:textId="77777777" w:rsidTr="008D3E6F">
        <w:tc>
          <w:tcPr>
            <w:tcW w:w="1616" w:type="dxa"/>
          </w:tcPr>
          <w:p w14:paraId="19B93E1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420" w:type="dxa"/>
          </w:tcPr>
          <w:p w14:paraId="728F5A62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008B48A2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7A6E190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DDR4-2933 MHz, DDR4-2666 MHz,DDR4-2400 MHz, </w:t>
            </w:r>
          </w:p>
          <w:p w14:paraId="6CC3523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1C3645E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69255A4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5904628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Wewnętrzne złącza – minimalna ilość</w:t>
            </w:r>
          </w:p>
          <w:p w14:paraId="1845AD7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SATA III (6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/s) - 6 szt.</w:t>
            </w:r>
          </w:p>
          <w:p w14:paraId="441D6E53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M.2 (Wi-Fi) - 1 szt.</w:t>
            </w:r>
          </w:p>
          <w:p w14:paraId="381E3EC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3.0 x4 / SATA - 1 szt.</w:t>
            </w:r>
          </w:p>
          <w:p w14:paraId="7B5BC703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4.0 x4 - 1 szt.</w:t>
            </w:r>
          </w:p>
          <w:p w14:paraId="0AEEB30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4.0 x16 - 1 szt.</w:t>
            </w:r>
          </w:p>
          <w:p w14:paraId="0257E86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3.0 x1 - 2 szt.</w:t>
            </w:r>
          </w:p>
          <w:p w14:paraId="017B290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USB 3.2 Gen. 2 Typu-C - 1 szt.</w:t>
            </w:r>
          </w:p>
          <w:p w14:paraId="6CE1F68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USB 3.2 Gen. 1 - 1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szt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14:paraId="33BC0CC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USB 2.0 - 2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szt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14:paraId="504316A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Złącze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ARGB 3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pin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- 2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szt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14:paraId="38C978E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Złącze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RGB 4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pin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- 2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szt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14:paraId="2431485C" w14:textId="77777777" w:rsidR="007E4EF0" w:rsidRPr="00033C7B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33C7B">
              <w:rPr>
                <w:rFonts w:ascii="Times New Roman" w:hAnsi="Times New Roman" w:cs="Times New Roman"/>
                <w:sz w:val="20"/>
                <w:szCs w:val="20"/>
              </w:rPr>
              <w:t>Front Panel Audio</w:t>
            </w:r>
          </w:p>
          <w:p w14:paraId="11B1BB9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Złącze wentylatora CPU 4 pin - 1 szt.</w:t>
            </w:r>
          </w:p>
          <w:p w14:paraId="6A76D60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Złącze wentylatora SYS/CHA - 3 szt.</w:t>
            </w:r>
          </w:p>
          <w:p w14:paraId="6BFE2854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Złącze pompy AIO - 1 szt.</w:t>
            </w:r>
          </w:p>
          <w:p w14:paraId="105E118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Złącze zasilania 8 pin - 1 szt.</w:t>
            </w:r>
          </w:p>
          <w:p w14:paraId="03D3615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Złącze zasilania 24 pin - 1 szt.</w:t>
            </w:r>
          </w:p>
          <w:p w14:paraId="5F4A9674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4B7ADB6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Zewnętrzne złącza – minimalna ilość</w:t>
            </w:r>
          </w:p>
          <w:p w14:paraId="433FAA2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7C705D2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DisplayPort - 1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DB3AFE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RJ45 (LAN) 2.5 Gbps - 1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171585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 xml:space="preserve">USB 3.2 Gen. 1 - 4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szt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14:paraId="2456C67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USB 2.0 - 2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szt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  <w:p w14:paraId="30089A6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PS/2 klawiatura/mysz - 1 szt.</w:t>
            </w:r>
          </w:p>
          <w:p w14:paraId="551711DE" w14:textId="77777777" w:rsidR="007E4EF0" w:rsidRPr="00033C7B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33C7B">
              <w:rPr>
                <w:rFonts w:ascii="Times New Roman" w:hAnsi="Times New Roman" w:cs="Times New Roman"/>
                <w:sz w:val="20"/>
                <w:szCs w:val="20"/>
              </w:rPr>
              <w:t xml:space="preserve">Audio </w:t>
            </w:r>
            <w:proofErr w:type="spellStart"/>
            <w:r w:rsidRPr="00033C7B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033C7B">
              <w:rPr>
                <w:rFonts w:ascii="Times New Roman" w:hAnsi="Times New Roman" w:cs="Times New Roman"/>
                <w:sz w:val="20"/>
                <w:szCs w:val="20"/>
              </w:rPr>
              <w:t xml:space="preserve"> - 5 szt.</w:t>
            </w:r>
          </w:p>
          <w:p w14:paraId="711545F1" w14:textId="77777777" w:rsidR="007E4EF0" w:rsidRPr="00033C7B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33C7B">
              <w:rPr>
                <w:rFonts w:ascii="Times New Roman" w:hAnsi="Times New Roman" w:cs="Times New Roman"/>
                <w:sz w:val="20"/>
                <w:szCs w:val="20"/>
              </w:rPr>
              <w:t>S/PDIF - 1 szt.</w:t>
            </w:r>
          </w:p>
          <w:p w14:paraId="582915A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3B307F1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4E892E0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7FB7F97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4FE94CA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Format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mATX</w:t>
            </w:r>
            <w:proofErr w:type="spellEnd"/>
          </w:p>
        </w:tc>
        <w:tc>
          <w:tcPr>
            <w:tcW w:w="2315" w:type="dxa"/>
          </w:tcPr>
          <w:p w14:paraId="442E6C0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EF0" w:rsidRPr="00D158E5" w14:paraId="57FA9700" w14:textId="77777777" w:rsidTr="008D3E6F">
        <w:tc>
          <w:tcPr>
            <w:tcW w:w="1616" w:type="dxa"/>
          </w:tcPr>
          <w:p w14:paraId="5ABB48F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420" w:type="dxa"/>
          </w:tcPr>
          <w:p w14:paraId="5DEC4D8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4D672DA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0A4F31F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1B3BAEF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5BB3E6F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1FB146A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6EF0978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1EF344C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Latency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Timings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75A3766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Sprawdzenie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intgralności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danych: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1B02A9B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50355F7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Architektura układów scalonych: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2A9D3D5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315" w:type="dxa"/>
          </w:tcPr>
          <w:p w14:paraId="6D4700E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EF0" w:rsidRPr="00D158E5" w14:paraId="40CB1C7C" w14:textId="77777777" w:rsidTr="008D3E6F">
        <w:tc>
          <w:tcPr>
            <w:tcW w:w="1616" w:type="dxa"/>
          </w:tcPr>
          <w:p w14:paraId="437FC93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420" w:type="dxa"/>
          </w:tcPr>
          <w:p w14:paraId="18574A9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67D5C6F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0F3DF2F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569E479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Format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M.2 </w:t>
            </w:r>
          </w:p>
          <w:p w14:paraId="112D5A9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Interfejs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PCI Express x4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NVMe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3F98B42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6760172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C6410A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55DF8AF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Maks. Odczyt losowy 4KB: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7BE31DD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315" w:type="dxa"/>
          </w:tcPr>
          <w:p w14:paraId="52FCA17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EF0" w:rsidRPr="00D158E5" w14:paraId="2D99AFCF" w14:textId="77777777" w:rsidTr="008D3E6F">
        <w:tc>
          <w:tcPr>
            <w:tcW w:w="1616" w:type="dxa"/>
          </w:tcPr>
          <w:p w14:paraId="4B109B1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420" w:type="dxa"/>
          </w:tcPr>
          <w:p w14:paraId="571B67B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Wydajnościowo osiągająca wynik co najmniej 13800 punktów w teście w kategorii Video Card Benchmark , według wyników opublikowanych na stronie </w:t>
            </w:r>
            <w:hyperlink r:id="rId9" w:history="1">
              <w:r w:rsidRPr="00D158E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</w:t>
              </w:r>
            </w:hyperlink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.videocardbenchmark.net/  Wynik musi być dostępny na w/w stronie pomiędzy ukazaniem się ogłoszenia, a terminem składania ofert</w:t>
            </w:r>
          </w:p>
          <w:p w14:paraId="5167FDC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1D7F8AA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Taktowanie rdzenia w trybie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boost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1785 MHz</w:t>
            </w:r>
          </w:p>
          <w:p w14:paraId="40F69D2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4FF6D5E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4B77D8E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4FC7F5C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452D6694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79C522F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1ADA55F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4520931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0DB883B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7AA20EE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36234ED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0394AFE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7A2C046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05B2EAE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3BEB160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44BA0B6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3053381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DisplayPortv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1, DVI 1 HDMI 2 </w:t>
            </w:r>
          </w:p>
        </w:tc>
        <w:tc>
          <w:tcPr>
            <w:tcW w:w="2315" w:type="dxa"/>
          </w:tcPr>
          <w:p w14:paraId="039CB35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EF0" w:rsidRPr="00D158E5" w14:paraId="5451C189" w14:textId="77777777" w:rsidTr="008D3E6F">
        <w:tc>
          <w:tcPr>
            <w:tcW w:w="1616" w:type="dxa"/>
          </w:tcPr>
          <w:p w14:paraId="7BFA547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420" w:type="dxa"/>
          </w:tcPr>
          <w:p w14:paraId="4D864E63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347A15F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4AAA6593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Złącza – minimalna ilość –CPU 4+4 (8) pin – 2 szt. </w:t>
            </w:r>
            <w:r w:rsidRPr="00033C7B">
              <w:rPr>
                <w:rFonts w:ascii="Times New Roman" w:hAnsi="Times New Roman" w:cs="Times New Roman"/>
                <w:sz w:val="20"/>
                <w:szCs w:val="20"/>
              </w:rPr>
              <w:t xml:space="preserve">PCI-E 2.0 6+2 (8) pin – 2 szt. MOLEX 4-pin – 2 szt.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SATA – 7 szt. EPS12V 24-pin – 1 szt. </w:t>
            </w:r>
          </w:p>
          <w:p w14:paraId="06078A0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6A45F46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18BEA59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Bronze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E3108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Zabezpieczenia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Przeciwprzeciążeniowe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(OPP) Przeciwprzepięciowe (OVP) Przeciwzwarciowe (SCP) Przed prądami udarowymi (SIP) Przed zbyt niskim napięciem (UVP) </w:t>
            </w:r>
          </w:p>
          <w:p w14:paraId="75FD1AB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09F720B3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68AE1F4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7AF400F2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7DD54FA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B5DB0B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EF0" w:rsidRPr="00D158E5" w14:paraId="70CA1D0A" w14:textId="77777777" w:rsidTr="008D3E6F">
        <w:tc>
          <w:tcPr>
            <w:tcW w:w="1616" w:type="dxa"/>
          </w:tcPr>
          <w:p w14:paraId="5F7A893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420" w:type="dxa"/>
          </w:tcPr>
          <w:p w14:paraId="7AF025F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69EDDDD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65641183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Miejsca na wewnętrzne dyski/napędy min.  2 x 2,5” 2 x 3,5”/2,5” </w:t>
            </w:r>
          </w:p>
          <w:p w14:paraId="4B00C653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77C5420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65830B9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Maksymalna wysokość chłodzenia CPU min. 161 mm </w:t>
            </w:r>
          </w:p>
          <w:p w14:paraId="6F6176A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0911BEB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08CEF2A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– chłodnica 1 x 240mm (przód) – chłodnica 1 x 360mm (przód) – chłodnica 1 x 120mm (tył) – chłodnica 1 x 120mm (góra) – chłodnica 1 x 240mm (góra) – chłodnica </w:t>
            </w:r>
          </w:p>
          <w:p w14:paraId="0640185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63F3488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07324B5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– 2 szt. Wyjście słuchawkowe/głośnikowe – 1 szt. Wejście mikrofonowe – 1 szt. </w:t>
            </w:r>
          </w:p>
          <w:p w14:paraId="2F8142D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0CED093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7C87732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73594F6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4448BB2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35417834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Filtry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antykurzowe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AD27F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2CE3676E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2B03B6F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488FBB1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</w:tcPr>
          <w:p w14:paraId="4D09172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EF0" w:rsidRPr="00D158E5" w14:paraId="3B112DFC" w14:textId="77777777" w:rsidTr="008D3E6F">
        <w:tc>
          <w:tcPr>
            <w:tcW w:w="1616" w:type="dxa"/>
          </w:tcPr>
          <w:p w14:paraId="14C8FBB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420" w:type="dxa"/>
          </w:tcPr>
          <w:p w14:paraId="7D6DC20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Typ myszy Klasyczna</w:t>
            </w:r>
          </w:p>
          <w:p w14:paraId="76BA180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5C38C472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Sensor Optyczny </w:t>
            </w:r>
          </w:p>
          <w:p w14:paraId="08D525A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Rozdzielczość 1000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12422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7B80746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09FEBA7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0C43098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02D0FAF4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263808A2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4EAFE5D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D11B31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4EF0" w:rsidRPr="00D158E5" w14:paraId="54506148" w14:textId="77777777" w:rsidTr="008D3E6F">
        <w:tc>
          <w:tcPr>
            <w:tcW w:w="1616" w:type="dxa"/>
          </w:tcPr>
          <w:p w14:paraId="1D1DFD3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420" w:type="dxa"/>
          </w:tcPr>
          <w:p w14:paraId="228799D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4726BBA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Niskoprofilowa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Klasyczna </w:t>
            </w:r>
          </w:p>
          <w:p w14:paraId="33F9E5F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14F8D91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29AD8B2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01BFD5F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Klawisze multimedialne / funkcyjne Tak </w:t>
            </w:r>
          </w:p>
          <w:p w14:paraId="3780688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5436F04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Długość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przewodumin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.  1,8 m </w:t>
            </w:r>
          </w:p>
          <w:p w14:paraId="5AAD314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41486E4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Odporność na zachlapanie, Cicha praca klawiszy, Czytnik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Smartcard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– tak</w:t>
            </w:r>
          </w:p>
          <w:p w14:paraId="12BC3CF8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A7BA406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EF0" w:rsidRPr="00D158E5" w14:paraId="580BD217" w14:textId="77777777" w:rsidTr="008D3E6F">
        <w:tc>
          <w:tcPr>
            <w:tcW w:w="1616" w:type="dxa"/>
          </w:tcPr>
          <w:p w14:paraId="2AB0DE9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420" w:type="dxa"/>
          </w:tcPr>
          <w:p w14:paraId="5E586C72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Zainstalowany , zgodny z opisem systemu w załączniku A</w:t>
            </w:r>
          </w:p>
        </w:tc>
        <w:tc>
          <w:tcPr>
            <w:tcW w:w="2315" w:type="dxa"/>
          </w:tcPr>
          <w:p w14:paraId="01453B9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EF0" w:rsidRPr="00D158E5" w14:paraId="4C80FF0E" w14:textId="77777777" w:rsidTr="008D3E6F">
        <w:tc>
          <w:tcPr>
            <w:tcW w:w="1616" w:type="dxa"/>
          </w:tcPr>
          <w:p w14:paraId="5887AC13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20" w:type="dxa"/>
          </w:tcPr>
          <w:p w14:paraId="67E1338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315" w:type="dxa"/>
          </w:tcPr>
          <w:p w14:paraId="4582F86B" w14:textId="77777777" w:rsidR="007E4EF0" w:rsidRPr="00D158E5" w:rsidRDefault="007E4EF0" w:rsidP="008D3E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0BC5A24B" w14:textId="77777777" w:rsidR="007E4EF0" w:rsidRPr="00D158E5" w:rsidRDefault="007E4EF0" w:rsidP="007E4E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158E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9a) </w:t>
      </w:r>
      <w:r w:rsidRPr="00D158E5">
        <w:rPr>
          <w:rFonts w:ascii="Times New Roman" w:hAnsi="Times New Roman" w:cs="Times New Roman"/>
          <w:b/>
          <w:bCs/>
          <w:sz w:val="20"/>
          <w:szCs w:val="20"/>
        </w:rPr>
        <w:t>WYPOSAŻENIE DO WIDEOKONFERENCJI</w:t>
      </w:r>
      <w:r w:rsidRPr="00D158E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 oprogramowanie do komputera</w:t>
      </w:r>
    </w:p>
    <w:p w14:paraId="37EFC16E" w14:textId="679202A2" w:rsidR="007E4EF0" w:rsidRPr="00D158E5" w:rsidRDefault="007E4EF0" w:rsidP="007E4EF0">
      <w:pPr>
        <w:pStyle w:val="NormalnyWeb"/>
        <w:rPr>
          <w:b/>
          <w:bCs/>
          <w:sz w:val="20"/>
          <w:szCs w:val="20"/>
        </w:rPr>
      </w:pPr>
      <w:r w:rsidRPr="00D158E5">
        <w:rPr>
          <w:b/>
          <w:bCs/>
          <w:sz w:val="20"/>
          <w:szCs w:val="20"/>
        </w:rPr>
        <w:t>Ilość</w:t>
      </w:r>
      <w:r w:rsidR="00DB69FA">
        <w:rPr>
          <w:b/>
          <w:bCs/>
          <w:sz w:val="20"/>
          <w:szCs w:val="20"/>
        </w:rPr>
        <w:t>:</w:t>
      </w:r>
      <w:r w:rsidRPr="00D158E5">
        <w:rPr>
          <w:b/>
          <w:bCs/>
          <w:sz w:val="20"/>
          <w:szCs w:val="20"/>
        </w:rPr>
        <w:t xml:space="preserve"> 3 sztuki oprogramowania biurowego oraz 3 sztuki oprogramowania antywirusowego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E4EF0" w:rsidRPr="00D158E5" w14:paraId="1706F108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03DC7CEB" w14:textId="4E8BBEF9" w:rsidR="007E4EF0" w:rsidRPr="00D158E5" w:rsidRDefault="007E4EF0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</w:t>
            </w:r>
            <w:r w:rsidR="00CD5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3CB102B0" w14:textId="77777777" w:rsidR="007E4EF0" w:rsidRPr="00D158E5" w:rsidRDefault="007E4EF0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6DC0E01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1B60ECFB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7015F3" w14:textId="77777777" w:rsidR="007E4EF0" w:rsidRPr="00D158E5" w:rsidRDefault="007E4EF0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58E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E4EF0" w:rsidRPr="00D158E5" w14:paraId="5A62E0A3" w14:textId="77777777" w:rsidTr="008D3E6F">
        <w:tc>
          <w:tcPr>
            <w:tcW w:w="1616" w:type="dxa"/>
          </w:tcPr>
          <w:p w14:paraId="00598D29" w14:textId="77777777" w:rsidR="007E4EF0" w:rsidRPr="00D158E5" w:rsidRDefault="007E4EF0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Oprogramowanie biurowe </w:t>
            </w:r>
          </w:p>
        </w:tc>
        <w:tc>
          <w:tcPr>
            <w:tcW w:w="5488" w:type="dxa"/>
          </w:tcPr>
          <w:p w14:paraId="06891BCA" w14:textId="77777777" w:rsidR="007E4EF0" w:rsidRPr="00D158E5" w:rsidRDefault="007E4EF0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242" w:type="dxa"/>
          </w:tcPr>
          <w:p w14:paraId="54FBC935" w14:textId="77777777" w:rsidR="007E4EF0" w:rsidRPr="00D158E5" w:rsidRDefault="007E4EF0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E4EF0" w:rsidRPr="00D158E5" w14:paraId="7CC7018B" w14:textId="77777777" w:rsidTr="008D3E6F">
        <w:tc>
          <w:tcPr>
            <w:tcW w:w="1616" w:type="dxa"/>
          </w:tcPr>
          <w:p w14:paraId="1E50B3DE" w14:textId="77777777" w:rsidR="007E4EF0" w:rsidRPr="00D158E5" w:rsidRDefault="007E4EF0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Oprogramowanie antywirusowe </w:t>
            </w:r>
          </w:p>
        </w:tc>
        <w:tc>
          <w:tcPr>
            <w:tcW w:w="5488" w:type="dxa"/>
          </w:tcPr>
          <w:p w14:paraId="19111FA5" w14:textId="77777777" w:rsidR="007E4EF0" w:rsidRPr="00D158E5" w:rsidRDefault="007E4EF0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242" w:type="dxa"/>
          </w:tcPr>
          <w:p w14:paraId="40F7C82B" w14:textId="77777777" w:rsidR="007E4EF0" w:rsidRPr="00D158E5" w:rsidRDefault="007E4EF0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E87961F" w14:textId="77777777" w:rsidR="007E4EF0" w:rsidRPr="00D158E5" w:rsidRDefault="007E4EF0" w:rsidP="007E4EF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158E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10) </w:t>
      </w:r>
      <w:r w:rsidRPr="00D158E5">
        <w:rPr>
          <w:rFonts w:ascii="Times New Roman" w:hAnsi="Times New Roman" w:cs="Times New Roman"/>
          <w:b/>
          <w:bCs/>
          <w:sz w:val="20"/>
          <w:szCs w:val="20"/>
        </w:rPr>
        <w:t>WYPOSAŻENIE DO WIDEOKONFERENCJI</w:t>
      </w:r>
      <w:r w:rsidRPr="00D158E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monitor do komputera stacjonarnego </w:t>
      </w:r>
    </w:p>
    <w:p w14:paraId="5296D2D7" w14:textId="677BFC8E" w:rsidR="007E4EF0" w:rsidRPr="00D158E5" w:rsidRDefault="007E4EF0" w:rsidP="007E4EF0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158E5">
        <w:rPr>
          <w:b/>
          <w:bCs/>
          <w:sz w:val="20"/>
          <w:szCs w:val="20"/>
        </w:rPr>
        <w:t>Ilość</w:t>
      </w:r>
      <w:r w:rsidR="00DB69FA">
        <w:rPr>
          <w:b/>
          <w:bCs/>
          <w:sz w:val="20"/>
          <w:szCs w:val="20"/>
        </w:rPr>
        <w:t>:</w:t>
      </w:r>
      <w:r w:rsidRPr="00D158E5">
        <w:rPr>
          <w:b/>
          <w:bCs/>
          <w:sz w:val="20"/>
          <w:szCs w:val="20"/>
        </w:rPr>
        <w:t xml:space="preserve"> 3 sztuki</w:t>
      </w:r>
    </w:p>
    <w:p w14:paraId="7F23690E" w14:textId="77777777" w:rsidR="007E4EF0" w:rsidRPr="00D158E5" w:rsidRDefault="007E4EF0" w:rsidP="007E4EF0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158E5">
        <w:rPr>
          <w:sz w:val="20"/>
          <w:szCs w:val="20"/>
        </w:rPr>
        <w:t>Wymagania minimalne: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13"/>
        <w:gridCol w:w="5828"/>
        <w:gridCol w:w="2410"/>
      </w:tblGrid>
      <w:tr w:rsidR="007E4EF0" w:rsidRPr="00D158E5" w14:paraId="1785D548" w14:textId="77777777" w:rsidTr="00CD5BD0">
        <w:tc>
          <w:tcPr>
            <w:tcW w:w="1113" w:type="dxa"/>
            <w:shd w:val="clear" w:color="auto" w:fill="F2F2F2" w:themeFill="background1" w:themeFillShade="F2"/>
          </w:tcPr>
          <w:p w14:paraId="0C822DF5" w14:textId="2D0FC8E2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="00CD5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rodukt</w:t>
            </w:r>
            <w:proofErr w:type="spellEnd"/>
          </w:p>
        </w:tc>
        <w:tc>
          <w:tcPr>
            <w:tcW w:w="5828" w:type="dxa"/>
            <w:shd w:val="clear" w:color="auto" w:fill="F2F2F2" w:themeFill="background1" w:themeFillShade="F2"/>
          </w:tcPr>
          <w:p w14:paraId="7929CAD2" w14:textId="77777777" w:rsidR="007E4EF0" w:rsidRPr="00D158E5" w:rsidRDefault="007E4EF0" w:rsidP="008D3E6F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56CAAE" w14:textId="77777777" w:rsidR="007E4EF0" w:rsidRPr="00D158E5" w:rsidRDefault="007E4EF0" w:rsidP="008D3E6F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43AA60BC" w14:textId="77777777" w:rsidR="007E4EF0" w:rsidRPr="00D158E5" w:rsidRDefault="007E4EF0" w:rsidP="008D3E6F">
            <w:pPr>
              <w:pStyle w:val="Bezodstpw"/>
              <w:tabs>
                <w:tab w:val="left" w:pos="3072"/>
              </w:tabs>
              <w:ind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4DD8DF" w14:textId="77777777" w:rsidR="007E4EF0" w:rsidRPr="00D158E5" w:rsidRDefault="007E4EF0" w:rsidP="008D3E6F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E4EF0" w:rsidRPr="00D158E5" w14:paraId="4303BB00" w14:textId="77777777" w:rsidTr="008D3E6F">
        <w:tc>
          <w:tcPr>
            <w:tcW w:w="1113" w:type="dxa"/>
          </w:tcPr>
          <w:p w14:paraId="0453DEC9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20967E44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8" w:type="dxa"/>
          </w:tcPr>
          <w:p w14:paraId="4876C7D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0FDDC52C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49E1EDB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7B688EC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753AE65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6FA4C89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B123DA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sRGB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: 107% </w:t>
            </w:r>
          </w:p>
          <w:p w14:paraId="69B91C9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7D89AD4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Technologia ochrony oczu Redukcja migotania (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Flicker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), Filtr światła niebieskiego </w:t>
            </w:r>
          </w:p>
          <w:p w14:paraId="25C89ADD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1BE9DAB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757779E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038DCA8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719F4487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0614E4AF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- 1 szt. DC-in (wejście zasilania) - 1 szt. </w:t>
            </w:r>
          </w:p>
          <w:p w14:paraId="6A95C7F1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Regulacja kąta pochylenia (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Tilt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) Tak </w:t>
            </w:r>
          </w:p>
          <w:p w14:paraId="0F24558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7FF0C70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530FFB82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27308B43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0C5B4570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informacje: Możliwość zabezpieczenia linką (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Kensington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Lock) </w:t>
            </w:r>
          </w:p>
          <w:p w14:paraId="248380BA" w14:textId="65455B58" w:rsidR="007E4EF0" w:rsidRPr="00D158E5" w:rsidRDefault="00CD5BD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24 miesiące </w:t>
            </w:r>
          </w:p>
        </w:tc>
        <w:tc>
          <w:tcPr>
            <w:tcW w:w="2410" w:type="dxa"/>
          </w:tcPr>
          <w:p w14:paraId="63EE2B65" w14:textId="77777777" w:rsidR="007E4EF0" w:rsidRPr="00D158E5" w:rsidRDefault="007E4EF0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D862D5" w14:textId="77777777" w:rsidR="007E4EF0" w:rsidRPr="00D158E5" w:rsidRDefault="007E4EF0" w:rsidP="007E4EF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136C37" w14:textId="15DF88B2" w:rsidR="007E4EF0" w:rsidRDefault="00DB69FA" w:rsidP="00DB69FA">
      <w:pPr>
        <w:rPr>
          <w:rFonts w:ascii="Times New Roman" w:hAnsi="Times New Roman"/>
          <w:b/>
          <w:sz w:val="22"/>
          <w:szCs w:val="22"/>
        </w:rPr>
      </w:pPr>
      <w:r w:rsidRPr="00DB69FA">
        <w:rPr>
          <w:rFonts w:ascii="Times New Roman" w:hAnsi="Times New Roman"/>
          <w:b/>
          <w:sz w:val="22"/>
          <w:szCs w:val="22"/>
        </w:rPr>
        <w:t>11)</w:t>
      </w:r>
      <w:r>
        <w:rPr>
          <w:rFonts w:ascii="Times New Roman" w:hAnsi="Times New Roman"/>
          <w:b/>
          <w:sz w:val="22"/>
          <w:szCs w:val="22"/>
        </w:rPr>
        <w:t xml:space="preserve"> System nagłośnienia auli </w:t>
      </w:r>
    </w:p>
    <w:p w14:paraId="3B8BCE5C" w14:textId="7D787403" w:rsidR="00DB69FA" w:rsidRDefault="00DB69FA" w:rsidP="00DB69FA">
      <w:pPr>
        <w:rPr>
          <w:rFonts w:ascii="Times New Roman" w:hAnsi="Times New Roman"/>
          <w:b/>
          <w:sz w:val="22"/>
          <w:szCs w:val="22"/>
        </w:rPr>
      </w:pPr>
    </w:p>
    <w:p w14:paraId="11079A11" w14:textId="7D9F269A" w:rsidR="00DB69FA" w:rsidRPr="00DB69FA" w:rsidRDefault="00DB69FA" w:rsidP="00DB69F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Ilość: 3 sztuki</w:t>
      </w:r>
    </w:p>
    <w:p w14:paraId="0BC93134" w14:textId="77777777" w:rsidR="007E4EF0" w:rsidRDefault="007E4EF0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15636836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333F6188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218D5FE5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47A4A497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124B0AE0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ECFAEE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6A81DCED" w14:textId="77777777" w:rsidTr="008D3E6F">
        <w:tc>
          <w:tcPr>
            <w:tcW w:w="1616" w:type="dxa"/>
          </w:tcPr>
          <w:p w14:paraId="21A19ABD" w14:textId="4A73DCCB" w:rsidR="00707697" w:rsidRPr="00AC06AE" w:rsidRDefault="00DB69FA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nagłośnienia Auli</w:t>
            </w:r>
          </w:p>
        </w:tc>
        <w:tc>
          <w:tcPr>
            <w:tcW w:w="5488" w:type="dxa"/>
          </w:tcPr>
          <w:p w14:paraId="584CB20B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Konfiguracja: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Głośnik aktywny, dwudrożny</w:t>
            </w:r>
          </w:p>
          <w:p w14:paraId="11573873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Przetwornik LF: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12″ (305 mm), stożek</w:t>
            </w:r>
          </w:p>
          <w:p w14:paraId="5A1D4F32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Przetwornik HF: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1,4″ (35,6 mm) driver kompresyjny</w:t>
            </w:r>
          </w:p>
          <w:p w14:paraId="31740C94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Pasmo przenoszenia (-6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dB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49 – 20 kHz</w:t>
            </w:r>
          </w:p>
          <w:p w14:paraId="4C135452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częstotliwości (-10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dB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47 – 20 kHz</w:t>
            </w:r>
          </w:p>
          <w:p w14:paraId="1C969D5E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Nominalny kąt pokrycia: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75° osiowo-symetryczny</w:t>
            </w:r>
          </w:p>
          <w:p w14:paraId="591FCEE0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wartość znamionowa SPL: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126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</w:p>
          <w:p w14:paraId="34505C44" w14:textId="77777777" w:rsidR="00DB69FA" w:rsidRPr="00D158E5" w:rsidRDefault="00DB69FA" w:rsidP="00DB69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Wzmacniacz: </w:t>
            </w:r>
          </w:p>
          <w:p w14:paraId="09F05DF8" w14:textId="77777777" w:rsidR="00DB69FA" w:rsidRPr="00D158E5" w:rsidRDefault="00DB69FA" w:rsidP="00DB69FA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Klasa D</w:t>
            </w:r>
          </w:p>
          <w:p w14:paraId="6551AE96" w14:textId="77777777" w:rsidR="00DB69FA" w:rsidRPr="00D158E5" w:rsidRDefault="00DB69FA" w:rsidP="00DB69FA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Szczyt: 800 W (LF), 200 W (HF)</w:t>
            </w:r>
          </w:p>
          <w:p w14:paraId="09A392E0" w14:textId="77777777" w:rsidR="00DB69FA" w:rsidRPr="00D158E5" w:rsidRDefault="00DB69FA" w:rsidP="00DB69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Sterowanie:</w:t>
            </w:r>
          </w:p>
          <w:p w14:paraId="634661CE" w14:textId="77777777" w:rsidR="00DB69FA" w:rsidRPr="00D158E5" w:rsidRDefault="00DB69FA" w:rsidP="00DB69FA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</w:p>
          <w:p w14:paraId="1E231226" w14:textId="77777777" w:rsidR="00DB69FA" w:rsidRPr="00D158E5" w:rsidRDefault="00DB69FA" w:rsidP="00DB69FA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2 x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Gain</w:t>
            </w:r>
            <w:proofErr w:type="spellEnd"/>
          </w:p>
          <w:p w14:paraId="427C0E60" w14:textId="77777777" w:rsidR="00DB69FA" w:rsidRPr="00D158E5" w:rsidRDefault="00DB69FA" w:rsidP="00DB69FA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Przełącznik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Mic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Boost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Push</w:t>
            </w:r>
            <w:proofErr w:type="spellEnd"/>
          </w:p>
          <w:p w14:paraId="2C405929" w14:textId="77777777" w:rsidR="00DB69FA" w:rsidRPr="00D158E5" w:rsidRDefault="00DB69FA" w:rsidP="00DB69FA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6 ustawień konturu</w:t>
            </w:r>
          </w:p>
          <w:p w14:paraId="3BA93D08" w14:textId="77777777" w:rsidR="00DB69FA" w:rsidRPr="00D158E5" w:rsidRDefault="00DB69FA" w:rsidP="00DB69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Wskaźniki:</w:t>
            </w:r>
          </w:p>
          <w:p w14:paraId="66972C27" w14:textId="77777777" w:rsidR="00DB69FA" w:rsidRPr="00D158E5" w:rsidRDefault="00DB69FA" w:rsidP="00DB69FA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Dioda LED zasilania</w:t>
            </w:r>
          </w:p>
          <w:p w14:paraId="5085C29D" w14:textId="77777777" w:rsidR="00DB69FA" w:rsidRPr="00D158E5" w:rsidRDefault="00DB69FA" w:rsidP="00DB69FA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2 x Dioda LED sygnału wejściowego</w:t>
            </w:r>
          </w:p>
          <w:p w14:paraId="3687D0D6" w14:textId="77777777" w:rsidR="00DB69FA" w:rsidRPr="00D158E5" w:rsidRDefault="00DB69FA" w:rsidP="00DB69FA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Wejście B MIC – dioda LED wyboru</w:t>
            </w:r>
          </w:p>
          <w:p w14:paraId="13636661" w14:textId="77777777" w:rsidR="00DB69FA" w:rsidRPr="00D158E5" w:rsidRDefault="00DB69FA" w:rsidP="00DB69FA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Aktywna dioda LED Limitera</w:t>
            </w:r>
          </w:p>
          <w:p w14:paraId="675B5966" w14:textId="77777777" w:rsidR="00DB69FA" w:rsidRPr="00D158E5" w:rsidRDefault="00DB69FA" w:rsidP="00DB69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Złącza:</w:t>
            </w:r>
          </w:p>
          <w:p w14:paraId="368186CE" w14:textId="77777777" w:rsidR="00DB69FA" w:rsidRPr="00D158E5" w:rsidRDefault="00DB69FA" w:rsidP="00DB69FA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2 x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combo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XLR/F 1/4″ z blokadą (wejście liniowe i wejście mikrofon/linia)</w:t>
            </w:r>
          </w:p>
          <w:p w14:paraId="221D6421" w14:textId="77777777" w:rsidR="00DB69FA" w:rsidRPr="00D158E5" w:rsidRDefault="00DB69FA" w:rsidP="00DB69FA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1 x 3,5 mm TRS (wejście stereo)</w:t>
            </w:r>
          </w:p>
          <w:p w14:paraId="5C9710EA" w14:textId="77777777" w:rsidR="00DB69FA" w:rsidRPr="00D158E5" w:rsidRDefault="00DB69FA" w:rsidP="00DB69FA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1 x XLR/M (wyjście mix)</w:t>
            </w:r>
          </w:p>
          <w:p w14:paraId="2A70D36D" w14:textId="77777777" w:rsidR="00DB69FA" w:rsidRPr="00D158E5" w:rsidRDefault="00DB69FA" w:rsidP="00DB69FA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1 x złącze zasilania IEC</w:t>
            </w:r>
          </w:p>
          <w:p w14:paraId="456BBE16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Wejście zasilania AC: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Uniwersalny zasilacz 100 – 240 VAC, 50 – 60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  <w:p w14:paraId="51682264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Pobór mocy AC (1/8 mocy):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100 VAC, 0,75 A – 240 VAC 0,31 A</w:t>
            </w:r>
          </w:p>
          <w:p w14:paraId="22FC2C59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 obudowy: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Polipropylen</w:t>
            </w:r>
          </w:p>
          <w:p w14:paraId="3F3E19E4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Punkty mocowania: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wkładka gwintowana M8</w:t>
            </w:r>
          </w:p>
          <w:p w14:paraId="4C740536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czarny</w:t>
            </w:r>
          </w:p>
          <w:p w14:paraId="19F8CA1A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Maskownica: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stal powlekana proszkowo</w:t>
            </w:r>
          </w:p>
          <w:p w14:paraId="786E06FB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 max. (wys. x szer. x głęb.):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516 x 350 x 323 mm</w:t>
            </w:r>
          </w:p>
          <w:p w14:paraId="300ECC96" w14:textId="77777777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 netto: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13,7 kg</w:t>
            </w:r>
          </w:p>
          <w:p w14:paraId="42CB64A4" w14:textId="77777777" w:rsidR="00DB69FA" w:rsidRPr="00D158E5" w:rsidRDefault="00DB69FA" w:rsidP="00DB69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zestawie: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Statyw </w:t>
            </w:r>
            <w:r w:rsidRPr="00D1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musi być zaprojektowany przez producenta głośnika i oznaczone jego znakiem firmowym, Kabel zasilający, Kabel połączeniowy audio Jack 6,3mm - </w:t>
            </w:r>
            <w:proofErr w:type="spellStart"/>
            <w:r w:rsidRPr="00D1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Speakon</w:t>
            </w:r>
            <w:proofErr w:type="spellEnd"/>
            <w:r w:rsidRPr="00D1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10m zgodny z zaproponowanym głośnikiem.</w:t>
            </w:r>
          </w:p>
          <w:p w14:paraId="0FE0D2BB" w14:textId="40D9AE3A" w:rsidR="00DB69FA" w:rsidRPr="00D158E5" w:rsidRDefault="00DB69FA" w:rsidP="00DB6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36 miesięcy</w:t>
            </w:r>
          </w:p>
          <w:p w14:paraId="2E3FF391" w14:textId="77777777" w:rsidR="00707697" w:rsidRPr="00DE0AA2" w:rsidRDefault="00707697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666FCFC0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1AD5FC2" w14:textId="7A488611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55B78715" w14:textId="77777777" w:rsidR="00CD5BD0" w:rsidRDefault="00CD5BD0" w:rsidP="00F31BFD">
      <w:pPr>
        <w:rPr>
          <w:rFonts w:ascii="Times New Roman" w:hAnsi="Times New Roman"/>
          <w:b/>
          <w:sz w:val="22"/>
          <w:szCs w:val="22"/>
        </w:rPr>
      </w:pPr>
    </w:p>
    <w:p w14:paraId="53503D7E" w14:textId="77777777" w:rsidR="00CD5BD0" w:rsidRDefault="00CD5BD0" w:rsidP="00F31BFD">
      <w:pPr>
        <w:rPr>
          <w:rFonts w:ascii="Times New Roman" w:hAnsi="Times New Roman"/>
          <w:b/>
          <w:sz w:val="22"/>
          <w:szCs w:val="22"/>
        </w:rPr>
      </w:pPr>
    </w:p>
    <w:p w14:paraId="4B4C31E9" w14:textId="7CC60239" w:rsidR="00F31BFD" w:rsidRDefault="00F31BFD" w:rsidP="00F31BFD">
      <w:pPr>
        <w:rPr>
          <w:rFonts w:ascii="Times New Roman" w:hAnsi="Times New Roman"/>
          <w:b/>
          <w:sz w:val="22"/>
          <w:szCs w:val="22"/>
        </w:rPr>
      </w:pPr>
      <w:r w:rsidRPr="00F31BFD">
        <w:rPr>
          <w:rFonts w:ascii="Times New Roman" w:hAnsi="Times New Roman"/>
          <w:b/>
          <w:sz w:val="22"/>
          <w:szCs w:val="22"/>
        </w:rPr>
        <w:lastRenderedPageBreak/>
        <w:t>12)</w:t>
      </w:r>
      <w:r>
        <w:rPr>
          <w:rFonts w:ascii="Times New Roman" w:hAnsi="Times New Roman"/>
          <w:b/>
          <w:sz w:val="22"/>
          <w:szCs w:val="22"/>
        </w:rPr>
        <w:t xml:space="preserve"> Kamera do wideokonferencji </w:t>
      </w:r>
    </w:p>
    <w:p w14:paraId="16D2FCD6" w14:textId="77777777" w:rsidR="00CD5BD0" w:rsidRDefault="00CD5BD0" w:rsidP="00F31BFD">
      <w:pPr>
        <w:rPr>
          <w:rFonts w:ascii="Times New Roman" w:hAnsi="Times New Roman"/>
          <w:b/>
          <w:sz w:val="22"/>
          <w:szCs w:val="22"/>
        </w:rPr>
      </w:pPr>
    </w:p>
    <w:p w14:paraId="7CF1D8F8" w14:textId="79FDC09B" w:rsidR="00F31BFD" w:rsidRDefault="00F31BFD" w:rsidP="00F31BF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6 sztuk </w:t>
      </w:r>
    </w:p>
    <w:p w14:paraId="0954BA79" w14:textId="77777777" w:rsidR="00F31BFD" w:rsidRPr="00F31BFD" w:rsidRDefault="00F31BFD" w:rsidP="00F31BFD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5471F9A9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652ECC32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4F5C8443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2B4ADFF9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727F20EE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1F43A0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36A5273C" w14:textId="77777777" w:rsidTr="008D3E6F">
        <w:tc>
          <w:tcPr>
            <w:tcW w:w="1616" w:type="dxa"/>
          </w:tcPr>
          <w:p w14:paraId="3383AC80" w14:textId="3AC108AB" w:rsidR="00707697" w:rsidRPr="00F31BFD" w:rsidRDefault="00F31BFD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D">
              <w:rPr>
                <w:rFonts w:ascii="Times New Roman" w:hAnsi="Times New Roman" w:cs="Times New Roman"/>
                <w:sz w:val="20"/>
                <w:szCs w:val="20"/>
              </w:rPr>
              <w:t>Kamera do wideokonferencji</w:t>
            </w:r>
          </w:p>
        </w:tc>
        <w:tc>
          <w:tcPr>
            <w:tcW w:w="5488" w:type="dxa"/>
          </w:tcPr>
          <w:p w14:paraId="435E2B74" w14:textId="77777777" w:rsidR="00F31BFD" w:rsidRPr="00F31BFD" w:rsidRDefault="00F31BFD" w:rsidP="00F31B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B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Standard:</w:t>
            </w:r>
            <w:r w:rsidRPr="00F31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TCP/IP</w:t>
            </w:r>
          </w:p>
          <w:p w14:paraId="0EB5E699" w14:textId="77777777" w:rsidR="00F31BFD" w:rsidRPr="00F31BFD" w:rsidRDefault="00F31BFD" w:rsidP="00F31B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1B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Przetwornik</w:t>
            </w:r>
            <w:proofErr w:type="spellEnd"/>
            <w:r w:rsidRPr="00F31B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F31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1/2.8 " Progressive Scan CMOS</w:t>
            </w:r>
          </w:p>
          <w:p w14:paraId="735C2CCF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matrycy: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8.3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Mpx</w:t>
            </w:r>
            <w:proofErr w:type="spellEnd"/>
          </w:p>
          <w:p w14:paraId="322FE801" w14:textId="22E91E51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Obsługiwana rozdzielczość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min.</w:t>
            </w: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72E429EE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3840 x 2160  - 8.3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Mpx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4K UHD,</w:t>
            </w:r>
          </w:p>
          <w:p w14:paraId="362978D0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3200 x 1800  - 5.7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Mpx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,</w:t>
            </w:r>
          </w:p>
          <w:p w14:paraId="700C8605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2688 x 1520  - 4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Mpx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14:paraId="2B7E7271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1920 x 1080  - 1080p ,</w:t>
            </w:r>
          </w:p>
          <w:p w14:paraId="2CF92002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1280 x 720  - 720p</w:t>
            </w:r>
          </w:p>
          <w:p w14:paraId="6C4DC716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Obiektyw: min.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2.8 mm</w:t>
            </w:r>
          </w:p>
          <w:p w14:paraId="7EDB9970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107 ° </w:t>
            </w:r>
          </w:p>
          <w:p w14:paraId="499A6708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Zasięg oświetlacza IR: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30 m</w:t>
            </w:r>
          </w:p>
          <w:p w14:paraId="436F75CC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Metoda kompresji obrazu: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H.265+ / H.265 / H.264+ / H.264 / MJPEG</w:t>
            </w:r>
          </w:p>
          <w:p w14:paraId="2606EF6C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Wejścia / wyjścia alarmowe: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731BD3AE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Audio:</w:t>
            </w: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0D94A510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Gniazdo karty pamięci: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Obsługa kart Micro SD do 256GB (możliwy zapis lokalny)</w:t>
            </w:r>
          </w:p>
          <w:p w14:paraId="1A8D0B31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Prędkość transmisji strumienia głównego: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20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/s @ 8.3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Mpx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min.25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/s @ 5.7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Mpx</w:t>
            </w:r>
            <w:proofErr w:type="spellEnd"/>
          </w:p>
          <w:p w14:paraId="2FF30901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Interfejs sieciowy: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10/100 Base-T (RJ-45)</w:t>
            </w:r>
          </w:p>
          <w:p w14:paraId="19AD39AA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Protokoły sieciowe: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TCP/IP, ICMP, HTTP, HTTPS, FTP, DHCP, DNS, DDNS, RTP, RTSP, NTP,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UPnP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SMTP, IGMP, IEEE 802.1x,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QoS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IPv4, IPv6, UDP,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Bonjour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SSL / TLS,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PPPoE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SNMP</w:t>
            </w:r>
          </w:p>
          <w:p w14:paraId="258A017B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WEB Server: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Wbudowany</w:t>
            </w:r>
          </w:p>
          <w:p w14:paraId="3A67938A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Maks. liczba użytkowników on-line: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  <w:p w14:paraId="3293F664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Wybrane funkcje: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Szeroki zakres dynamiki oświetlenia, Cyfrowa redukcja szumu w obrazie, Technologia wysoko efektywnych diod podczerwieni, które równomiernie oświetlają całą scenę, zarówno centralny punkt jak i narożniki, Poprawianie jakości wybranych fragmentów obrazu, Obsługa NAS, Zapis obrazu na karcie przy braku łączności z rejestratorem (awaria sieci) oraz późniejsza synchronizacja, Technologia eliminująca męczący oczy efekt migotania obrazu, Możliwość zmiany rozdzielczości, jakości i przepustowości, Kompensacja światła tła / silnego światła, Odbicie lustrzane obrazu, Konfigurowalne strefy prywatności, Detekcja ruchu - klasyfikacja ludzi i pojazdów, Wyostrzanie konturów obrazu, Inteligentna Analiza Obrazu, Sabotaż wideo, Klasyfikacja ludzi i pojazdów, Detekcja twarzy</w:t>
            </w:r>
          </w:p>
          <w:p w14:paraId="71602B53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Zasilanie: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(802.3af), 12 V DC / 500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  <w:p w14:paraId="116AF68E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Pobór mocy: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≤ 6 W @ 12 V DC, ≤ 7.5 W @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(802.3af)</w:t>
            </w:r>
          </w:p>
          <w:p w14:paraId="4F817289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Biały</w:t>
            </w:r>
          </w:p>
          <w:p w14:paraId="3413E084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 szczelności: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IP67</w:t>
            </w:r>
          </w:p>
          <w:p w14:paraId="7998ED42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Temperatura pracy 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-30 °C - 60 °C</w:t>
            </w:r>
          </w:p>
          <w:p w14:paraId="7AD2FDDA" w14:textId="77777777" w:rsidR="00F31BFD" w:rsidRPr="00D158E5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0.64 kg</w:t>
            </w:r>
          </w:p>
          <w:p w14:paraId="0B617E39" w14:textId="1A76517A" w:rsidR="00F31BFD" w:rsidRDefault="00F31BFD" w:rsidP="00F3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Ø 127  x 96 mm</w:t>
            </w:r>
          </w:p>
          <w:p w14:paraId="3167E501" w14:textId="4853DD1F" w:rsidR="00707697" w:rsidRPr="00CD5BD0" w:rsidRDefault="00F31BFD" w:rsidP="008D3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producenta </w:t>
            </w:r>
          </w:p>
        </w:tc>
        <w:tc>
          <w:tcPr>
            <w:tcW w:w="2242" w:type="dxa"/>
          </w:tcPr>
          <w:p w14:paraId="79C9328C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B19506B" w14:textId="2B4005D7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522CD502" w14:textId="646BE669" w:rsidR="00F31BFD" w:rsidRPr="00CD5BD0" w:rsidRDefault="00F31BFD" w:rsidP="00F31BF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D5BD0">
        <w:rPr>
          <w:rFonts w:ascii="Times New Roman" w:hAnsi="Times New Roman"/>
          <w:b/>
          <w:sz w:val="22"/>
          <w:szCs w:val="22"/>
        </w:rPr>
        <w:lastRenderedPageBreak/>
        <w:t xml:space="preserve">13) </w:t>
      </w:r>
      <w:r w:rsidR="00FB42F2" w:rsidRPr="00CD5BD0">
        <w:rPr>
          <w:rFonts w:ascii="Times New Roman" w:hAnsi="Times New Roman" w:cs="Times New Roman"/>
          <w:b/>
          <w:bCs/>
          <w:sz w:val="22"/>
          <w:szCs w:val="22"/>
        </w:rPr>
        <w:t>Kamera obrotowa do wideokonferencji</w:t>
      </w:r>
    </w:p>
    <w:p w14:paraId="1A7347BA" w14:textId="53936E88" w:rsidR="00FB42F2" w:rsidRPr="00CD5BD0" w:rsidRDefault="00FB42F2" w:rsidP="00F31BF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A042794" w14:textId="7215FDF7" w:rsidR="00FB42F2" w:rsidRPr="00CD5BD0" w:rsidRDefault="00FB42F2" w:rsidP="00F31BFD">
      <w:pPr>
        <w:rPr>
          <w:rFonts w:ascii="Times New Roman" w:hAnsi="Times New Roman"/>
          <w:b/>
          <w:sz w:val="22"/>
          <w:szCs w:val="22"/>
        </w:rPr>
      </w:pPr>
      <w:r w:rsidRPr="00CD5BD0">
        <w:rPr>
          <w:rFonts w:ascii="Times New Roman" w:hAnsi="Times New Roman" w:cs="Times New Roman"/>
          <w:b/>
          <w:bCs/>
          <w:sz w:val="22"/>
          <w:szCs w:val="22"/>
        </w:rPr>
        <w:t xml:space="preserve">Ilość: 3 sztuki </w:t>
      </w:r>
    </w:p>
    <w:p w14:paraId="71F309D6" w14:textId="77777777" w:rsidR="00F31BFD" w:rsidRPr="00F31BFD" w:rsidRDefault="00F31BFD" w:rsidP="00F31BFD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6A43E74D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43DE8B85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4B9B39BE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1D03125B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19E3E8DB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68CB16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0D37E7E6" w14:textId="77777777" w:rsidTr="008D3E6F">
        <w:tc>
          <w:tcPr>
            <w:tcW w:w="1616" w:type="dxa"/>
          </w:tcPr>
          <w:p w14:paraId="4A0D6CC8" w14:textId="50BCF267" w:rsidR="00707697" w:rsidRPr="00FB42F2" w:rsidRDefault="00FB42F2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B42F2">
              <w:rPr>
                <w:rFonts w:ascii="Times New Roman" w:hAnsi="Times New Roman" w:cs="Times New Roman"/>
                <w:sz w:val="20"/>
                <w:szCs w:val="20"/>
              </w:rPr>
              <w:t>Kamera obrotowa do wideokonferencji</w:t>
            </w:r>
          </w:p>
        </w:tc>
        <w:tc>
          <w:tcPr>
            <w:tcW w:w="5488" w:type="dxa"/>
          </w:tcPr>
          <w:p w14:paraId="5A3999E5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Dostęp przez przeglądarka internetową: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6ED1BC95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Bluetooth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Nie</w:t>
            </w:r>
          </w:p>
          <w:p w14:paraId="7F3C8A8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Standardy komunikacyjne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IEEE 802.1x,IEEE 802.3at</w:t>
            </w:r>
          </w:p>
          <w:p w14:paraId="509B342F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Obsługiwane protokoły sieciowe: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IPv4/IPv6, HTTP, HTTPS, 802.1x,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Qos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FTP,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UPnP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SNMP, DNS, DDNS, NTP, RTSP, TCP/IP, UDP, IGMP, ICMP, DHCP,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PPPoE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SMTP, RTCP, RTP, ISUP.</w:t>
            </w:r>
          </w:p>
          <w:p w14:paraId="6D2DD280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użytkowników: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min. 32</w:t>
            </w:r>
          </w:p>
          <w:p w14:paraId="11F17A21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czujnika CCD: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25,4 / 2,8 mm (1 / 2.8")</w:t>
            </w:r>
          </w:p>
          <w:p w14:paraId="77E700C1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Skanowanie progresywne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Tak</w:t>
            </w:r>
          </w:p>
          <w:p w14:paraId="7414D1DD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Tryb nocny: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5DC3FEE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Odległość widzenia nocnego (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Night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Vision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: min. 100 m</w:t>
            </w:r>
          </w:p>
          <w:p w14:paraId="4316A1E2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diody LED: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Podczerwień</w:t>
            </w:r>
          </w:p>
          <w:p w14:paraId="564D3D42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 (poziomy):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55°</w:t>
            </w:r>
          </w:p>
          <w:p w14:paraId="6C33E4DD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 (pionowy)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33°</w:t>
            </w:r>
          </w:p>
          <w:p w14:paraId="1DDFF4F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soczewek: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</w:t>
            </w:r>
          </w:p>
          <w:p w14:paraId="33C552D1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Długość ogniskowa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4.8 - 120 mm</w:t>
            </w:r>
          </w:p>
          <w:p w14:paraId="3406E069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Możliwość przybliżenia: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06DBF6BD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Stała ostrość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Tak</w:t>
            </w:r>
          </w:p>
          <w:p w14:paraId="3F9554ED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przesłona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1,6</w:t>
            </w:r>
          </w:p>
          <w:p w14:paraId="5EE7DEA3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Zoom optyczny: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25x</w:t>
            </w:r>
          </w:p>
          <w:p w14:paraId="00550B8E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Cyfrowe zbliżenie: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16x</w:t>
            </w:r>
          </w:p>
          <w:p w14:paraId="59A8EF1F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przetwornika obrazu: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CMOS</w:t>
            </w:r>
          </w:p>
          <w:p w14:paraId="40EA5C5E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Balans bieli: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Automatyczny</w:t>
            </w:r>
          </w:p>
          <w:p w14:paraId="79E65DC8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Automatyczne ustawienie ostrości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>: Tak</w:t>
            </w:r>
          </w:p>
          <w:p w14:paraId="15A8C77B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Kontrola panewki kamery: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06F97D0C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Kontrola pochylenia kamery: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C3EF427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megapikseli: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4 MP</w:t>
            </w:r>
          </w:p>
          <w:p w14:paraId="062937E4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widzenia, przekątna: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61,5°</w:t>
            </w:r>
          </w:p>
          <w:p w14:paraId="7651D062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Szybkość pochylenia: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min. 80 °/s</w:t>
            </w:r>
          </w:p>
          <w:p w14:paraId="3BB4466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Prędkość przesuwania: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80 °/s</w:t>
            </w:r>
          </w:p>
          <w:p w14:paraId="0DFD8835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Prędkość wstępna: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80 °/s</w:t>
            </w:r>
          </w:p>
          <w:p w14:paraId="525F01DD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 próbkowania: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min. 48 kHz</w:t>
            </w:r>
          </w:p>
          <w:p w14:paraId="21D7665C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przesuwania: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0 - 360°</w:t>
            </w:r>
          </w:p>
          <w:p w14:paraId="5F7EA08D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kąta nachylenia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-15 - 90°</w:t>
            </w:r>
          </w:p>
          <w:p w14:paraId="17E225DB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redukcji szumów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Redukcja szumów 3D</w:t>
            </w:r>
          </w:p>
          <w:p w14:paraId="59D2F3DC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Wzmocnienie sterowania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Automatyczna</w:t>
            </w:r>
          </w:p>
          <w:p w14:paraId="0CE22CB2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Prędkość przepływu danych: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32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Kbps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- 16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Mbps</w:t>
            </w:r>
            <w:proofErr w:type="spellEnd"/>
          </w:p>
          <w:p w14:paraId="5BD9601C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Obsługiwane rozdzielczości grafiki: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352 x 240,352 x 288,640 x 480 (VGA),704 x 480,704 x 576,1280 x 720 (HD 720),1280 x 960,1920 x 1080 (HD 1080),2560 x 1440</w:t>
            </w:r>
          </w:p>
          <w:p w14:paraId="3D48FBE5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Kompensacja oświetlenia tylnego: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33F46558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Regulowanie jakości: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Jasność, Kontrast, Nasycenie, Ostrość</w:t>
            </w:r>
          </w:p>
          <w:p w14:paraId="41E0C30D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łączności: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Przewodowa</w:t>
            </w:r>
          </w:p>
          <w:p w14:paraId="66A79AA5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Przewodowa sieć LAN: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46E48C60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Wi-Fi: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48EA0FF2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portów Ethernet LAN (RJ-45):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5672A548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Redukcja hałasu: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073BAA5B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PTZ: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17030774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Formaty kompresji: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H.264,H.264+,H.265,H.265+,M-JPEG</w:t>
            </w:r>
          </w:p>
          <w:p w14:paraId="6A41AEED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Ilość klatek: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30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fps</w:t>
            </w:r>
            <w:proofErr w:type="spellEnd"/>
          </w:p>
          <w:p w14:paraId="74E0A65E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Tryb dzienny / nocny: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695B500B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Transmisja wideo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Tak</w:t>
            </w:r>
          </w:p>
          <w:p w14:paraId="6F1AA569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mocowania: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Sufit / Ściana</w:t>
            </w:r>
          </w:p>
          <w:p w14:paraId="6C48B12A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 produktu: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Biały</w:t>
            </w:r>
          </w:p>
          <w:p w14:paraId="3BC19A8F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Przycisk reset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Tak</w:t>
            </w:r>
          </w:p>
          <w:p w14:paraId="0D5334FF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Filtrowanie adresów IP: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4C24D455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Inkrypcja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HTTS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Tak</w:t>
            </w:r>
          </w:p>
          <w:p w14:paraId="3BF29579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powiadomienia: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Mail</w:t>
            </w:r>
          </w:p>
          <w:p w14:paraId="645D1F91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Video detektor ruchu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Tak</w:t>
            </w:r>
          </w:p>
          <w:p w14:paraId="6390EAFF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Stopień ochrony: min.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IP66</w:t>
            </w:r>
          </w:p>
          <w:p w14:paraId="49941300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Analiza zachowania: Wykrywanie wtargnięcia, Wykrywanie przekroczenia linii, Wykrywanie usuwania obiektów</w:t>
            </w:r>
          </w:p>
          <w:p w14:paraId="50A9C31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Maksymalne zużycie mocy: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187 W</w:t>
            </w:r>
          </w:p>
          <w:p w14:paraId="1BAE05E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zasilania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: DC,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</w:p>
          <w:p w14:paraId="7E25196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Zintegrowany czytnik kart: Tak</w:t>
            </w:r>
          </w:p>
          <w:p w14:paraId="704C5DE1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Obsługiwane typy kart pamięci: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MicroSD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TransFlash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MicroSDHC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MicroSDXC</w:t>
            </w:r>
            <w:proofErr w:type="spellEnd"/>
          </w:p>
          <w:p w14:paraId="3CBA7C72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Zawartość opakowania</w:t>
            </w:r>
          </w:p>
          <w:p w14:paraId="5944F70E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wilgotności względnej: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0 - 90%</w:t>
            </w:r>
          </w:p>
          <w:p w14:paraId="45C6C587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temperatur (eksploatacja)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-30 - 60 °C</w:t>
            </w:r>
          </w:p>
          <w:p w14:paraId="7594A607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Średnica: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16,4 cm</w:t>
            </w:r>
          </w:p>
          <w:p w14:paraId="62B26083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produktu: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290 mm</w:t>
            </w:r>
          </w:p>
          <w:p w14:paraId="702D7919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 produktu: max.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2 kg</w:t>
            </w:r>
          </w:p>
          <w:p w14:paraId="00131F82" w14:textId="32C805A3" w:rsidR="00707697" w:rsidRPr="00FB42F2" w:rsidRDefault="00FB42F2" w:rsidP="008D3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Gwarancja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producenta</w:t>
            </w:r>
          </w:p>
          <w:p w14:paraId="78AC7273" w14:textId="77777777" w:rsidR="00707697" w:rsidRPr="00DE0AA2" w:rsidRDefault="00707697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0AAF96C6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D88602E" w14:textId="44988804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2AA6E722" w14:textId="48225A76" w:rsidR="00FB42F2" w:rsidRDefault="00FB42F2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14) Oprogramowanie do wykonywania kopii zapasowych </w:t>
      </w:r>
    </w:p>
    <w:p w14:paraId="68F545CB" w14:textId="2483704A" w:rsidR="00FB42F2" w:rsidRDefault="00FB42F2" w:rsidP="00367079">
      <w:pPr>
        <w:rPr>
          <w:rFonts w:ascii="Times New Roman" w:hAnsi="Times New Roman"/>
          <w:b/>
          <w:sz w:val="22"/>
          <w:szCs w:val="22"/>
        </w:rPr>
      </w:pPr>
    </w:p>
    <w:p w14:paraId="61777DCE" w14:textId="5BF76B48" w:rsidR="00FB42F2" w:rsidRDefault="00FB42F2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1 sztuka </w:t>
      </w:r>
    </w:p>
    <w:p w14:paraId="3155D351" w14:textId="77777777" w:rsidR="00FB42F2" w:rsidRDefault="00FB42F2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583E5A42" w14:textId="77777777" w:rsidTr="00CD5BD0">
        <w:tc>
          <w:tcPr>
            <w:tcW w:w="1616" w:type="dxa"/>
            <w:shd w:val="clear" w:color="auto" w:fill="F2F2F2" w:themeFill="background1" w:themeFillShade="F2"/>
          </w:tcPr>
          <w:p w14:paraId="53C5E404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69C93F6C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6893077F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6B93773D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5252C7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14B97B2E" w14:textId="77777777" w:rsidTr="008D3E6F">
        <w:tc>
          <w:tcPr>
            <w:tcW w:w="1616" w:type="dxa"/>
          </w:tcPr>
          <w:p w14:paraId="6B197821" w14:textId="2B72BBA1" w:rsidR="00707697" w:rsidRPr="00AC06AE" w:rsidRDefault="00FB42F2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Oprogramowanie do wykonywania kopii zapasowych </w:t>
            </w:r>
          </w:p>
        </w:tc>
        <w:tc>
          <w:tcPr>
            <w:tcW w:w="5488" w:type="dxa"/>
          </w:tcPr>
          <w:p w14:paraId="22B0CAE0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oprogramowania do wykonywania kopii zapasowych:</w:t>
            </w:r>
          </w:p>
          <w:p w14:paraId="7363CB1D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740C4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Kopia zapasowa systemu -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Centralna tworzenie kopii zapasowych systemów operacyjnych Windows nas komputerach klienckich.</w:t>
            </w:r>
          </w:p>
          <w:p w14:paraId="3D07B345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Kopia zapasowa partycji -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Tworzenie kopii zapasowych partycji na dyski zewnętrzne.</w:t>
            </w:r>
          </w:p>
          <w:p w14:paraId="6B752FBC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Kopia zapasowa dysku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Łatwe i szybkie tworzenie obrazu całego dysku twardego na scentralizowanej konsoli zarządzania.</w:t>
            </w:r>
          </w:p>
          <w:p w14:paraId="09B53F0E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Planowanie kopii zapasowej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Ustawianie harmonogramu wykonywania kopii dziennych, tygodniowych, miesięcznych lub innych konfiguracji.</w:t>
            </w:r>
          </w:p>
          <w:p w14:paraId="0940A407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Przyrostowa kopia zapasowa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Tworzenie kopii zapasowych na podstawie ostatniej kopii zapasowej.</w:t>
            </w:r>
          </w:p>
          <w:p w14:paraId="0FE14CE7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Różnicowa kopia zapasowa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Tworzenie kopii zapasowych nowych w oparciu o ostatnią pełną kopię zapasową.</w:t>
            </w:r>
          </w:p>
          <w:p w14:paraId="515001C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Kopia zapasowa sektor po sektorze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Wykonywanie dokładnej kopii zapasowej wszystkich sektorów dysków lub partycji niezależnie od tego, czy są czy nie są używane.</w:t>
            </w:r>
          </w:p>
          <w:p w14:paraId="0560EA31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Inteligentna kopia zapasowa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Tworzenie kopii zapasowych tylko używanych sektorów systemów plików w celu zmniejszenia czasu wykonywania kopii zapasowych.</w:t>
            </w:r>
          </w:p>
          <w:p w14:paraId="7205046F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Szyfrowanie obrazów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Szyfrowanie kopii zapasowych za pomocą haseł w celu ochrony plików.</w:t>
            </w:r>
          </w:p>
          <w:p w14:paraId="4587FDBA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Dodawanie komentarzy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Możliwość napisania komentarza obrazi kopii zapasowej, aby odróżnić go od innych.</w:t>
            </w:r>
          </w:p>
          <w:p w14:paraId="0D1D958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Kompresja obrazów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Kompresowanie plików obrazu kopii zapasowej w celu zmniejszenia zapotrzebowania na rozmiar przestrzeni dyskowej.</w:t>
            </w:r>
          </w:p>
          <w:p w14:paraId="42FDFE10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Dzielenie obrazów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Dzielenie dużych plików obrazu na mniejsze, aby ułatwić przechowywanie w różnych lokalizacjach.</w:t>
            </w:r>
          </w:p>
          <w:p w14:paraId="25087120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Sprawdzanie obrazów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Sprawdzenie integracji danych z pliku obrazu kopii zapasowej, aby upewnić się, że dane mogą zostać całkowicie przywrócone w przyszłości.</w:t>
            </w:r>
          </w:p>
          <w:p w14:paraId="4FE88CC6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Kopie segmentów IP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Tworzenie kopii zapasowych komputerów klienckich w segmentach IP, które różnią się od komputera centralnego.</w:t>
            </w:r>
          </w:p>
          <w:p w14:paraId="276D71F4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Kopie zapasowe według indeksu partycji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Możliwość wyboru dysków źródłowych lub partycji według indeksu, aby selektywnie wykonywać kopie zapasowe niektórych źródeł zamiast wszystkich.</w:t>
            </w:r>
          </w:p>
          <w:p w14:paraId="2CB9784E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Zdalna rejestracja klienta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Rejestracja programów klienckich AOMEI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Backupper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na komputerze centralnym bez obsługi komputerów klienckich jeden po drugim.</w:t>
            </w:r>
          </w:p>
          <w:p w14:paraId="624919EE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Powiadomienia e-mail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Otrzymywanie powiadomień e-mail o wynikach kopii zapasowych lub ostrzeżeniu o małej ilości miejsca na dysku sieciowym lub NAS.</w:t>
            </w:r>
          </w:p>
          <w:p w14:paraId="2974B83F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Raportowanie –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Centralnie wyświetlanie kopii zapasowych, aby zbadać i zdiagnozować wszelkie awarie. Można generować raporty dziennika (format HTML) za pomocą jednego kliknięcia.</w:t>
            </w:r>
          </w:p>
          <w:p w14:paraId="7DCD1B3B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Kopia zapasowa serwera SQL</w:t>
            </w:r>
          </w:p>
          <w:p w14:paraId="409A982D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CCC600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Obsługiwane systemy plików:</w:t>
            </w:r>
          </w:p>
          <w:p w14:paraId="1BD4A4B3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BF316E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NTFS</w:t>
            </w:r>
          </w:p>
          <w:p w14:paraId="0CD830F7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FAT32 / FAT16</w:t>
            </w:r>
          </w:p>
          <w:p w14:paraId="5CDB2BB3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exFAT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ReFS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*</w:t>
            </w:r>
          </w:p>
          <w:p w14:paraId="5F28662A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Ext2 / Ext3 / Ext4</w:t>
            </w:r>
          </w:p>
          <w:p w14:paraId="2BE447EE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A833CC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Obsługiwane typy dysków:</w:t>
            </w:r>
          </w:p>
          <w:p w14:paraId="22D81E1C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07DB88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Dysk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MBR (Master Boot Record)</w:t>
            </w:r>
          </w:p>
          <w:p w14:paraId="407DD58F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Dysk z tabelą partycji GUID (GPT)</w:t>
            </w:r>
          </w:p>
          <w:p w14:paraId="3676B108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Zgodny z GPT / UEFI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Boot</w:t>
            </w:r>
            <w:proofErr w:type="spellEnd"/>
          </w:p>
          <w:p w14:paraId="027250D5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93B572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Obsługiwane urządzenia pamięci masowej</w:t>
            </w:r>
          </w:p>
          <w:p w14:paraId="1BA4CDDB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7A0348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Tradycyjny dysk twardy (HDD), dyski półprzewodnikowe (SSD) i dysk SSHD.</w:t>
            </w:r>
          </w:p>
          <w:p w14:paraId="0FDCA7E4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Zewnętrzny dysk twardy (USB 1.0 / 2.0 / 3.0), karta PC, wszystkie dyski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i dyski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Thumb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oraz inne nośniki wymienne.</w:t>
            </w:r>
          </w:p>
          <w:p w14:paraId="1F219B4A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Wszystkie urządzenia pamięci rozpoznawane przez system Windows, takie jak IDE, SATA,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iSCSI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dysk SCSI, IEEE1394 (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FireWire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) itp.</w:t>
            </w:r>
          </w:p>
          <w:p w14:paraId="674F27F8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Tworzenie kopii zapasowych danych na płyty, takie jak CD-R / RW, DVD-R / RW, DVD + R / RW, BD-R.</w:t>
            </w:r>
          </w:p>
          <w:p w14:paraId="62BD36E0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Sprzętowa macierz RAID, w tym RAID 0, RAID 1, RAID 5, RAID 10 itd.</w:t>
            </w:r>
          </w:p>
          <w:p w14:paraId="0FEF0ACA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Network-Attached Storage (NAS) i wspólna sieć.</w:t>
            </w:r>
          </w:p>
          <w:p w14:paraId="607DB1EF" w14:textId="77777777" w:rsidR="00FB42F2" w:rsidRPr="00D158E5" w:rsidRDefault="00FB42F2" w:rsidP="00FB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Hyper-V, Virtual Box, wirtualny dysk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VMware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i inne systemy wirtualne.</w:t>
            </w:r>
          </w:p>
          <w:p w14:paraId="512013C3" w14:textId="77777777" w:rsidR="00FB42F2" w:rsidRPr="00033C7B" w:rsidRDefault="00FB42F2" w:rsidP="00FB42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33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Obsługiwane</w:t>
            </w:r>
            <w:proofErr w:type="spellEnd"/>
            <w:r w:rsidRPr="00033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3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systemy</w:t>
            </w:r>
            <w:proofErr w:type="spellEnd"/>
            <w:r w:rsidRPr="00033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: Windows 11, 10, 8.1, 8, 7, Vista, XP 32/64-bit Windows Server 2022, 2019, 2016, 2012 R2, 2008 R2, 2003 32/64-bit</w:t>
            </w:r>
          </w:p>
          <w:p w14:paraId="56A2F5EE" w14:textId="77777777" w:rsidR="00FB42F2" w:rsidRPr="00033C7B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4C1A059" w14:textId="77777777" w:rsidR="00FB42F2" w:rsidRPr="00D158E5" w:rsidRDefault="00FB42F2" w:rsidP="00FB42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Wersja bez limitu urządzeń (serwerów komputerów) oraz bez limitu systemów (wymienionych powyżej).</w:t>
            </w:r>
          </w:p>
          <w:p w14:paraId="4B22883E" w14:textId="3DDB9CC5" w:rsidR="00707697" w:rsidRDefault="00FB42F2" w:rsidP="008D3E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Wersja z dożywotnią aktualizacją oraz wsparciem 24h/7 dni w tygodniu.</w:t>
            </w:r>
          </w:p>
          <w:p w14:paraId="74276AED" w14:textId="77777777" w:rsidR="00FB42F2" w:rsidRDefault="00FB42F2" w:rsidP="008D3E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1A15D2" w14:textId="0CA36A08" w:rsidR="00FB42F2" w:rsidRPr="00FB42F2" w:rsidRDefault="00FB42F2" w:rsidP="008D3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  <w:r w:rsidRPr="00FB42F2">
              <w:rPr>
                <w:rFonts w:ascii="Times New Roman" w:hAnsi="Times New Roman" w:cs="Times New Roman"/>
                <w:sz w:val="20"/>
                <w:szCs w:val="20"/>
              </w:rPr>
              <w:t xml:space="preserve">producenta </w:t>
            </w:r>
          </w:p>
          <w:p w14:paraId="06D18EEA" w14:textId="77777777" w:rsidR="00707697" w:rsidRPr="00DE0AA2" w:rsidRDefault="00707697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30645910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6D7235D" w14:textId="75677C68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315D159B" w14:textId="792CC67D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45C79D53" w14:textId="58741E3C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033C7B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 xml:space="preserve">) Antena </w:t>
      </w:r>
      <w:proofErr w:type="spellStart"/>
      <w:r>
        <w:rPr>
          <w:rFonts w:ascii="Times New Roman" w:hAnsi="Times New Roman"/>
          <w:b/>
          <w:sz w:val="22"/>
          <w:szCs w:val="22"/>
        </w:rPr>
        <w:t>WiFi</w:t>
      </w:r>
      <w:proofErr w:type="spellEnd"/>
    </w:p>
    <w:p w14:paraId="3BA6C57D" w14:textId="07F323EE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</w:p>
    <w:p w14:paraId="0B404E65" w14:textId="3D0C372F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4 sztuki </w:t>
      </w:r>
    </w:p>
    <w:p w14:paraId="399DE37B" w14:textId="77777777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75F9C378" w14:textId="77777777" w:rsidTr="003F178A">
        <w:tc>
          <w:tcPr>
            <w:tcW w:w="1616" w:type="dxa"/>
            <w:shd w:val="clear" w:color="auto" w:fill="F2F2F2" w:themeFill="background1" w:themeFillShade="F2"/>
          </w:tcPr>
          <w:p w14:paraId="2BCAB754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1AE7E55D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4D56DE13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18926F13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BBDC28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3B2C028F" w14:textId="77777777" w:rsidTr="008D3E6F">
        <w:tc>
          <w:tcPr>
            <w:tcW w:w="1616" w:type="dxa"/>
          </w:tcPr>
          <w:p w14:paraId="09CCC3BD" w14:textId="21E22835" w:rsidR="00707697" w:rsidRPr="00AC06AE" w:rsidRDefault="00412F2F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Antena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5488" w:type="dxa"/>
          </w:tcPr>
          <w:p w14:paraId="33B42143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</w:t>
            </w:r>
            <w:r w:rsidRPr="00D158E5">
              <w:rPr>
                <w:rFonts w:ascii="Times New Roman" w:hAnsi="Times New Roman" w:cs="Times New Roman"/>
                <w:color w:val="070707"/>
                <w:sz w:val="20"/>
                <w:szCs w:val="20"/>
                <w:shd w:val="clear" w:color="auto" w:fill="F8F8F8"/>
              </w:rPr>
              <w:t>Ø220 x 48.1 mm (Ø8.66 x 1.89")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6CE647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1090 g </w:t>
            </w:r>
          </w:p>
          <w:p w14:paraId="0CCAEA98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 górna: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tworzywo sztuczne</w:t>
            </w:r>
          </w:p>
          <w:p w14:paraId="5F96708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 dolna: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aluminium</w:t>
            </w:r>
          </w:p>
          <w:p w14:paraId="2968DF4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Interfejs zarządzania: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Ethernet, Bluetooth</w:t>
            </w:r>
          </w:p>
          <w:p w14:paraId="374ADC58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Interfejs sieciowy: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 Port 2,5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GbE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RJ45</w:t>
            </w:r>
          </w:p>
          <w:p w14:paraId="4DF3FA3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LED: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23D3703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Zasilanie: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0185C6F4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Obsługiwany zakres napięcia: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44 - 57 V prądu stałego</w:t>
            </w:r>
          </w:p>
          <w:p w14:paraId="042E3C9C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Maks. pobór energii: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22 W</w:t>
            </w:r>
          </w:p>
          <w:p w14:paraId="7CD7E876" w14:textId="77777777" w:rsidR="00412F2F" w:rsidRPr="00D158E5" w:rsidRDefault="00412F2F" w:rsidP="00412F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Maks. Moc TX: </w:t>
            </w:r>
          </w:p>
          <w:p w14:paraId="01FE009F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2,4 GHz - 22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dBm</w:t>
            </w:r>
            <w:proofErr w:type="spellEnd"/>
          </w:p>
          <w:p w14:paraId="086A90D5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5-7 GHz - 26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dBm</w:t>
            </w:r>
            <w:proofErr w:type="spellEnd"/>
          </w:p>
          <w:p w14:paraId="7B42F047" w14:textId="77777777" w:rsidR="00412F2F" w:rsidRPr="00D158E5" w:rsidRDefault="00412F2F" w:rsidP="00412F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MIMO:</w:t>
            </w:r>
          </w:p>
          <w:p w14:paraId="5208CDC4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2,4 GHz - 2 x 2 (UL MU-MIMO)</w:t>
            </w:r>
          </w:p>
          <w:p w14:paraId="36CABE2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5 GHz - 4 x 4 (DL/UL MU-MIMO)</w:t>
            </w:r>
          </w:p>
          <w:p w14:paraId="1AEECCB8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6 GHz - 4 x 4 (DL/UL MU-MIMO)</w:t>
            </w:r>
          </w:p>
          <w:p w14:paraId="563078CC" w14:textId="77777777" w:rsidR="00412F2F" w:rsidRPr="00D158E5" w:rsidRDefault="00412F2F" w:rsidP="00412F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Szybkość przepustowości min: </w:t>
            </w:r>
          </w:p>
          <w:p w14:paraId="1C970EA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2,4 GHz - 573,5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/s</w:t>
            </w:r>
          </w:p>
          <w:p w14:paraId="6A1A6074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5 GHz - 4,8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/s</w:t>
            </w:r>
          </w:p>
          <w:p w14:paraId="10F33409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6 GHz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4,8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/s</w:t>
            </w:r>
          </w:p>
          <w:p w14:paraId="5D1FF457" w14:textId="77777777" w:rsidR="00412F2F" w:rsidRPr="00D158E5" w:rsidRDefault="00412F2F" w:rsidP="00412F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Zysk anteny</w:t>
            </w:r>
          </w:p>
          <w:p w14:paraId="2DED9AD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2,4 GHz - 3,2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dBi</w:t>
            </w:r>
            <w:proofErr w:type="spellEnd"/>
          </w:p>
          <w:p w14:paraId="0F5A7098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5 GHz - 5,3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dBi</w:t>
            </w:r>
            <w:proofErr w:type="spellEnd"/>
          </w:p>
          <w:p w14:paraId="1B9E3111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6 GHz - 6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dBi</w:t>
            </w:r>
            <w:proofErr w:type="spellEnd"/>
          </w:p>
          <w:p w14:paraId="1ECD1558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Montowanie: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Ściana/sufit (w zestawie)</w:t>
            </w:r>
          </w:p>
          <w:p w14:paraId="3CB8A557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Temperatura robocza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-30 do 60°C (-22 do 140°F)</w:t>
            </w:r>
          </w:p>
          <w:p w14:paraId="12ABC251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Wilgotność pracy: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5 - 95% bez kondensacji</w:t>
            </w:r>
          </w:p>
          <w:p w14:paraId="624A4A62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Standardy Wi-Fi: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802.11a/b/g,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4/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5/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6/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6E</w:t>
            </w:r>
          </w:p>
          <w:p w14:paraId="57146AD7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Ochrona bezprzewodowa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WPA-PSK, WPA-Enterprise (WPA/WPA2/WPA3)</w:t>
            </w:r>
          </w:p>
          <w:p w14:paraId="4553A0C2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BSSID: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8 za radio</w:t>
            </w:r>
          </w:p>
          <w:p w14:paraId="344B0679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VLAN: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802.1Q</w:t>
            </w:r>
          </w:p>
          <w:p w14:paraId="3D441B2F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Zaawansowana usługa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QoS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Ograniczenie stawki na użytkownika</w:t>
            </w:r>
          </w:p>
          <w:p w14:paraId="78D3C1FF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Równocześni klienci: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600+</w:t>
            </w:r>
          </w:p>
          <w:p w14:paraId="6EC6515D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Obsługiwane szybkości transmisji danych (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/s)</w:t>
            </w:r>
          </w:p>
          <w:p w14:paraId="492C5532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802.11a - 6, 9, 12, 18, 24, 36, 48, 54 Mb/s</w:t>
            </w:r>
          </w:p>
          <w:p w14:paraId="44CD351B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802.11b - 1, 2, 5,5, 11 Mb/s</w:t>
            </w:r>
          </w:p>
          <w:p w14:paraId="0F7B33C3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802.11g - 6, 9, 12, 18, 24, 36, 48, 54 Mb/s</w:t>
            </w:r>
          </w:p>
          <w:p w14:paraId="047D8959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802.11n (Wi-Fi 4) - 6,5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/s do 600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/s (MCS0 - MCS31, HT 20/40)</w:t>
            </w:r>
          </w:p>
          <w:p w14:paraId="5F0AD613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802.11ac (Wi-Fi 5) - 6,5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/s do 3,4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/s (MCS0 - MCS9 NSS1/2/3/4, VHT 20/40/80/160)</w:t>
            </w:r>
          </w:p>
          <w:p w14:paraId="3DC38054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802.11ax (Wi-Fi 6/6E)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- 7,3 Mb/s do 4,8 Gb/s (MCS0 - MCS11 NSS1/2/3/4, HE 20/40/80/160)</w:t>
            </w:r>
          </w:p>
          <w:p w14:paraId="101EDFCC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C3746C3" w14:textId="56459F6A" w:rsidR="00707697" w:rsidRPr="00412F2F" w:rsidRDefault="00412F2F" w:rsidP="008D3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Gwarancja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producenta </w:t>
            </w:r>
          </w:p>
        </w:tc>
        <w:tc>
          <w:tcPr>
            <w:tcW w:w="2242" w:type="dxa"/>
          </w:tcPr>
          <w:p w14:paraId="1FA2949D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74F44D7" w14:textId="29FEFB2D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35F6A9BE" w14:textId="3ADF1BF6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033C7B">
        <w:rPr>
          <w:rFonts w:ascii="Times New Roman" w:hAnsi="Times New Roman"/>
          <w:b/>
          <w:sz w:val="22"/>
          <w:szCs w:val="22"/>
        </w:rPr>
        <w:t>6)</w:t>
      </w:r>
      <w:r>
        <w:rPr>
          <w:rFonts w:ascii="Times New Roman" w:hAnsi="Times New Roman"/>
          <w:b/>
          <w:sz w:val="22"/>
          <w:szCs w:val="22"/>
        </w:rPr>
        <w:t xml:space="preserve"> Informacyjny monitor ekranowy </w:t>
      </w:r>
    </w:p>
    <w:p w14:paraId="65F217DE" w14:textId="138A9690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</w:p>
    <w:p w14:paraId="46BECFE7" w14:textId="272003D5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3 sztuki </w:t>
      </w:r>
    </w:p>
    <w:p w14:paraId="008FDC31" w14:textId="77777777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5052AB48" w14:textId="77777777" w:rsidTr="003F178A">
        <w:tc>
          <w:tcPr>
            <w:tcW w:w="1616" w:type="dxa"/>
            <w:shd w:val="clear" w:color="auto" w:fill="F2F2F2" w:themeFill="background1" w:themeFillShade="F2"/>
          </w:tcPr>
          <w:p w14:paraId="6AD02E63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4F907922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74840037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7092948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8166D5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184D52DE" w14:textId="77777777" w:rsidTr="008D3E6F">
        <w:tc>
          <w:tcPr>
            <w:tcW w:w="1616" w:type="dxa"/>
          </w:tcPr>
          <w:p w14:paraId="0E81C1F3" w14:textId="3DE20667" w:rsidR="00707697" w:rsidRPr="00AC06AE" w:rsidRDefault="00412F2F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Informacyjny monitor ekranowy </w:t>
            </w:r>
          </w:p>
        </w:tc>
        <w:tc>
          <w:tcPr>
            <w:tcW w:w="5488" w:type="dxa"/>
          </w:tcPr>
          <w:p w14:paraId="1AE948A5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Dane podstawowe</w:t>
            </w:r>
          </w:p>
          <w:p w14:paraId="0294AE26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Ekran: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65 cali</w:t>
            </w:r>
          </w:p>
          <w:p w14:paraId="1CE990D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Rozdzielczość: min. 3840 x 2160px UHD/4K,</w:t>
            </w:r>
          </w:p>
          <w:p w14:paraId="47675CC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Smart TV: 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Tak</w:t>
            </w:r>
          </w:p>
          <w:p w14:paraId="6360389B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Android TV: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Nie</w:t>
            </w:r>
          </w:p>
          <w:p w14:paraId="7D68701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Tuner: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Analogowy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DVB-T2/HEVC/H.265</w:t>
            </w:r>
          </w:p>
          <w:p w14:paraId="2AA218A0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Częstotliwość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odświeżania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ekranu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120 Hz</w:t>
            </w:r>
          </w:p>
          <w:p w14:paraId="279770F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Technologia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HDR (High Dynamic Range):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HDR10, HLG</w:t>
            </w:r>
          </w:p>
          <w:p w14:paraId="77D682F5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HDMI x4, USB x2</w:t>
            </w:r>
          </w:p>
          <w:p w14:paraId="7B6AE42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Wi-Fi, DLNA, Bluetooth</w:t>
            </w:r>
          </w:p>
          <w:p w14:paraId="4EC02681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Przekątna ekranu [cal]: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65</w:t>
            </w:r>
          </w:p>
          <w:p w14:paraId="3C91F775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Przekątna ekranu [cm]: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min. 163</w:t>
            </w:r>
          </w:p>
          <w:p w14:paraId="46CF201D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Zakrzywiony ekran: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130FE5DC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Tuner: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Analogowy, DVB-T2/HEVC/H.265</w:t>
            </w:r>
          </w:p>
          <w:p w14:paraId="63F1DCEC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podświetlenia: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OLED</w:t>
            </w:r>
          </w:p>
          <w:p w14:paraId="50B525D2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Obsługujący 4K</w:t>
            </w:r>
          </w:p>
          <w:p w14:paraId="5078CC32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NanoCell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453E6B03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Ambilight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069C2B8F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Funkcje poprawy obrazu: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Filmmaker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FreeSync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Premium, Game Motion Plus, HDR10+, Perfect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Viewing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Angle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Powłoka Antyrefleksyjna, Skalowanie do 4K, Tryb filmowy</w:t>
            </w:r>
          </w:p>
          <w:p w14:paraId="303FBBC8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dźwięku przestrzennego: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Dolby Digital Plus</w:t>
            </w:r>
          </w:p>
          <w:p w14:paraId="1813AF4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dźwięku: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2.2.2</w:t>
            </w:r>
          </w:p>
          <w:p w14:paraId="4638763C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 głośników [W]: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14:paraId="7F1CB927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Regulacja tonów wysokich / niskich: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0BF819D0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Subwoofer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4802F1C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Korektor dźwięku: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3402B92F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kodowania dźwięku: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Dolby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Atmos</w:t>
            </w:r>
            <w:proofErr w:type="spellEnd"/>
          </w:p>
          <w:p w14:paraId="67872201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Smart TV: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Tak</w:t>
            </w:r>
          </w:p>
          <w:p w14:paraId="463069B6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Android TV: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Nie</w:t>
            </w:r>
          </w:p>
          <w:p w14:paraId="4A5453CB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webOS TV: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Nie</w:t>
            </w:r>
          </w:p>
          <w:p w14:paraId="201F6312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Tizen TV: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</w:t>
            </w:r>
            <w:proofErr w:type="spellEnd"/>
          </w:p>
          <w:p w14:paraId="6F287896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Full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Array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7EA70488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Wi-Fi: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6865C0ED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DLNA: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22A7371D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HbbTV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2.0.3</w:t>
            </w:r>
          </w:p>
          <w:p w14:paraId="03FA2669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Bluetooth: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EA03993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Przeglądarka internetowa: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53CD956B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Nagrywanie na USB: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10E9FB9F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Komunikacja dodatkowa: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Wi-Fi Direct</w:t>
            </w:r>
          </w:p>
          <w:p w14:paraId="7B66BCC1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Aplikacje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Smart TV: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Disney+, Netflix, YouTube</w:t>
            </w:r>
          </w:p>
          <w:p w14:paraId="2F642895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Akcesoria opcjonalne: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Uchwyt ścienny</w:t>
            </w:r>
          </w:p>
          <w:p w14:paraId="3075A855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Google TV: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2CC7944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VIDAA: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7F913C7D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złączy HDMI: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14:paraId="01CA848B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złączy USB: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514B8929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złączy EURO: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  <w:p w14:paraId="59D9BA5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Złącze Ethernet (LAN):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10CF9C24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Wejście komponentowe: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07A5CB73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Cyfrowe wyjście optyczne: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7E7AC15B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Złącze CI (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Common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Interface):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4658C44F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Wyjście słuchawkowe: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566FD51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Czytnik kart pamięci: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1B4F2E73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Złącze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DisplayPort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47B5A9C0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Wejście PC VGA: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1F3DF887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złącza: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Złącze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Anynet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27741B5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Złącze HDMI 2.1: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 (pełne)</w:t>
            </w:r>
          </w:p>
          <w:p w14:paraId="2C4A0A0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Złącze 12V: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  <w:p w14:paraId="2F6FD9E8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 obudowy: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Srebrny</w:t>
            </w:r>
          </w:p>
          <w:p w14:paraId="71075C90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z podstawą [cm]: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144.41</w:t>
            </w:r>
          </w:p>
          <w:p w14:paraId="427704DC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z podstawą [cm]: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89.8</w:t>
            </w:r>
          </w:p>
          <w:p w14:paraId="6B025232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Głębokość z podstawą [cm]: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28.8</w:t>
            </w:r>
          </w:p>
          <w:p w14:paraId="5318460B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bez podstawy [cm]: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144.41</w:t>
            </w:r>
          </w:p>
          <w:p w14:paraId="6543F3D4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bez podstawy [cm]: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min. 83.2</w:t>
            </w:r>
          </w:p>
          <w:p w14:paraId="7AEDF211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Głębokość bez podstawy [cm]: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min.4</w:t>
            </w:r>
          </w:p>
          <w:p w14:paraId="156C5F27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 z podstawą / bez podstawy [kg]: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25.5 / 21.2</w:t>
            </w:r>
          </w:p>
          <w:p w14:paraId="798B2113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VESA: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300 x 200</w:t>
            </w:r>
          </w:p>
          <w:p w14:paraId="6980C1CC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Menu w języku polskim: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0B979E88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dodatkowe: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Czujnik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eko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Czujnik światła, Multi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Picture-In-Picture (PIP), Rozpoznawanie głosu,</w:t>
            </w:r>
          </w:p>
          <w:p w14:paraId="52A97EB4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Pobór mocy (tryb włączenia) [W]: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133</w:t>
            </w:r>
          </w:p>
          <w:p w14:paraId="4B6E9B2D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Pobór mocy (tryb czuwania) [W]: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0.5</w:t>
            </w:r>
          </w:p>
          <w:p w14:paraId="6D43FAB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Zużycie energii HDR [kWh/1000h]: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252</w:t>
            </w:r>
          </w:p>
          <w:p w14:paraId="63F72C5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Zasilanie: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220 - 240 V 50/60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  <w:p w14:paraId="1C6D771A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Kabel zasilający, Pilot, Podstawa</w:t>
            </w:r>
          </w:p>
          <w:p w14:paraId="2E7EE455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Załączona dokumentacja: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Instrukcja obsługi w języku polskim, Karta gwarancyjna</w:t>
            </w:r>
          </w:p>
          <w:p w14:paraId="22FA441F" w14:textId="12FE695B" w:rsidR="00707697" w:rsidRPr="00412F2F" w:rsidRDefault="00412F2F" w:rsidP="008D3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24 miesiące</w:t>
            </w:r>
          </w:p>
          <w:p w14:paraId="76141F9E" w14:textId="77777777" w:rsidR="00707697" w:rsidRPr="00DE0AA2" w:rsidRDefault="00707697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7D0DDFBD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5D8B748" w14:textId="42D45C94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67F06FDB" w14:textId="6FCE8EED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033C7B">
        <w:rPr>
          <w:rFonts w:ascii="Times New Roman" w:hAnsi="Times New Roman"/>
          <w:b/>
          <w:sz w:val="22"/>
          <w:szCs w:val="22"/>
        </w:rPr>
        <w:t>7</w:t>
      </w:r>
      <w:r>
        <w:rPr>
          <w:rFonts w:ascii="Times New Roman" w:hAnsi="Times New Roman"/>
          <w:b/>
          <w:sz w:val="22"/>
          <w:szCs w:val="22"/>
        </w:rPr>
        <w:t xml:space="preserve">) Odtwarzacz cyfrowego przekazu informacji </w:t>
      </w:r>
    </w:p>
    <w:p w14:paraId="2D47DC6A" w14:textId="38DF9B76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</w:p>
    <w:p w14:paraId="755BC63F" w14:textId="7CE29C79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3 sztuki </w:t>
      </w:r>
    </w:p>
    <w:p w14:paraId="746ADE05" w14:textId="77777777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0D5D9311" w14:textId="77777777" w:rsidTr="003F178A">
        <w:tc>
          <w:tcPr>
            <w:tcW w:w="1616" w:type="dxa"/>
            <w:shd w:val="clear" w:color="auto" w:fill="F2F2F2" w:themeFill="background1" w:themeFillShade="F2"/>
          </w:tcPr>
          <w:p w14:paraId="5CD2B5A3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1A8F1638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7E543151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7EF4DB7F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9586B5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0805E02E" w14:textId="77777777" w:rsidTr="008D3E6F">
        <w:tc>
          <w:tcPr>
            <w:tcW w:w="1616" w:type="dxa"/>
          </w:tcPr>
          <w:p w14:paraId="59DFA753" w14:textId="59FB43DA" w:rsidR="00707697" w:rsidRPr="00AC06AE" w:rsidRDefault="00412F2F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Odtwarzacz cyfrowego przekazu informacji </w:t>
            </w:r>
          </w:p>
        </w:tc>
        <w:tc>
          <w:tcPr>
            <w:tcW w:w="5488" w:type="dxa"/>
          </w:tcPr>
          <w:p w14:paraId="79C193BC" w14:textId="5237403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Rozdzielczości wyświetlania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min.</w:t>
            </w: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3840 × 2160 (16:9, 4K-UltraHD), 1920 x 1080 (16:9, 1080p); 1280 x 720 (16:9, 720p)</w:t>
            </w:r>
          </w:p>
          <w:p w14:paraId="124D79F4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Orientacja wyjścia: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Pionowa, pozioma</w:t>
            </w:r>
          </w:p>
          <w:p w14:paraId="414C336C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Obsługiwane formaty plików multimedialnych: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Zdjęcia: JPEG, PNG, BMP</w:t>
            </w:r>
          </w:p>
          <w:p w14:paraId="235D8F67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Wideo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MP2, MP4, 3GP, AVI ,MOV ,WMV</w:t>
            </w:r>
          </w:p>
          <w:p w14:paraId="57531BBD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MP3, WMA, AAC</w:t>
            </w:r>
          </w:p>
          <w:p w14:paraId="258A1226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Porty wejściowe/ wyjściowe: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Wyjście HDMI, Wejście HDMI, Wyjście audio typu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Wejście audio typu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USB 2.0 typu A (× 2), Gniazdo kart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microSD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RJ45 z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RS232 typu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Gniazdo zasilania DC typu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</w:p>
          <w:p w14:paraId="3CE700E4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danych: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Wewnętrzna: min. 32 GB Zewnętrzna: gniazdo karty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microSD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(min. 32 GB), pamięć USB</w:t>
            </w:r>
          </w:p>
          <w:p w14:paraId="0519F071" w14:textId="7532E27D" w:rsidR="00412F2F" w:rsidRPr="00A60E98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Procesor:</w:t>
            </w:r>
            <w:r w:rsidRPr="00A60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0E98" w:rsidRPr="00A60E98">
              <w:rPr>
                <w:rFonts w:ascii="Times New Roman" w:hAnsi="Times New Roman" w:cs="Times New Roman"/>
                <w:sz w:val="20"/>
                <w:szCs w:val="20"/>
              </w:rPr>
              <w:t xml:space="preserve">min. procesor </w:t>
            </w:r>
            <w:proofErr w:type="spellStart"/>
            <w:r w:rsidR="00A60E98" w:rsidRPr="00A60E98">
              <w:rPr>
                <w:rFonts w:ascii="Times New Roman" w:hAnsi="Times New Roman" w:cs="Times New Roman"/>
                <w:sz w:val="20"/>
                <w:szCs w:val="20"/>
              </w:rPr>
              <w:t>czterodzeniowy</w:t>
            </w:r>
            <w:proofErr w:type="spellEnd"/>
            <w:r w:rsidRPr="00A60E98">
              <w:rPr>
                <w:rFonts w:ascii="Times New Roman" w:hAnsi="Times New Roman" w:cs="Times New Roman"/>
                <w:sz w:val="20"/>
                <w:szCs w:val="20"/>
              </w:rPr>
              <w:t xml:space="preserve"> 1.6 GHz lub równoważny </w:t>
            </w:r>
          </w:p>
          <w:p w14:paraId="4F29C8B6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Połączenia sieciowe: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802.11 AC (2.4 GHz &amp; 5 GHz)</w:t>
            </w:r>
          </w:p>
          <w:p w14:paraId="1105C7A9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Ethernet: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10/100Mbps</w:t>
            </w:r>
          </w:p>
          <w:p w14:paraId="25C95432" w14:textId="60B8714A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Gniazdo zabezpieczeń </w:t>
            </w:r>
          </w:p>
          <w:p w14:paraId="37AFC5AD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Zasilanie: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100–240 V AC, 50/60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, wyjście DC: 5 V przy 2 A</w:t>
            </w:r>
          </w:p>
          <w:p w14:paraId="6D3F4A92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253 g</w:t>
            </w:r>
          </w:p>
          <w:p w14:paraId="301CC33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152 x 113 x 22,5 mm</w:t>
            </w:r>
          </w:p>
          <w:p w14:paraId="5A7AF345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zestawie: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Zasilacz, Kabel HDMI, Kabel zasilania, Uchwyt montażowy, Zestaw dokumentów</w:t>
            </w:r>
          </w:p>
          <w:p w14:paraId="39D37E6D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producenta</w:t>
            </w:r>
          </w:p>
          <w:p w14:paraId="1C3C56F6" w14:textId="77777777" w:rsidR="00707697" w:rsidRDefault="00707697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1E0CE3E" w14:textId="77777777" w:rsidR="00412F2F" w:rsidRPr="00D158E5" w:rsidRDefault="00412F2F" w:rsidP="00412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Zainstalowane oprogramowanie pozwalające użytkownikom na organizację list odtwarzania. Obsługa wielu typów dynamicznych materiałów, takich jak tekst, dźwięk, zdjęcia, filmy wideo, strony internetowe, Kalendarz Google, posty z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Twittera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czy kanałów RSS, prognozy pogody, transmisje strumieniowe w protokole IP itd. Automatyczna synchronizacja elementów multimedialnych z zewnętrznym zdalnym magazynem danych (Dropbox, FTP itd.). Obsługa standardu HTML5. Oprogramowanie pozwala na zdalne zarządzanie i aktualizowanie materiałów oraz obsługuje materiały, które posiadają tekst, zdjęcia, nagrania audio, filmy wideo i strony internetowe w konfiguracjach, które można dowolnie dostosowywać.</w:t>
            </w:r>
          </w:p>
          <w:p w14:paraId="7E8A6A02" w14:textId="6C0BD020" w:rsidR="00412F2F" w:rsidRPr="00DE0AA2" w:rsidRDefault="00412F2F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1F11C6D7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65B72A22" w14:textId="26F8A638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2C0D837E" w14:textId="68CF93AB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033C7B">
        <w:rPr>
          <w:rFonts w:ascii="Times New Roman" w:hAnsi="Times New Roman"/>
          <w:b/>
          <w:sz w:val="22"/>
          <w:szCs w:val="22"/>
        </w:rPr>
        <w:t>8</w:t>
      </w:r>
      <w:r>
        <w:rPr>
          <w:rFonts w:ascii="Times New Roman" w:hAnsi="Times New Roman"/>
          <w:b/>
          <w:sz w:val="22"/>
          <w:szCs w:val="22"/>
        </w:rPr>
        <w:t xml:space="preserve">) </w:t>
      </w:r>
      <w:r w:rsidR="005E3241">
        <w:rPr>
          <w:rFonts w:ascii="Times New Roman" w:hAnsi="Times New Roman"/>
          <w:b/>
          <w:sz w:val="22"/>
          <w:szCs w:val="22"/>
        </w:rPr>
        <w:t xml:space="preserve">Oprogramowanie tester diagnostyczny </w:t>
      </w:r>
    </w:p>
    <w:p w14:paraId="72B29029" w14:textId="475166EF" w:rsidR="005E3241" w:rsidRDefault="005E3241" w:rsidP="00367079">
      <w:pPr>
        <w:rPr>
          <w:rFonts w:ascii="Times New Roman" w:hAnsi="Times New Roman"/>
          <w:b/>
          <w:sz w:val="22"/>
          <w:szCs w:val="22"/>
        </w:rPr>
      </w:pPr>
    </w:p>
    <w:p w14:paraId="18E6CA59" w14:textId="748B9429" w:rsidR="005E3241" w:rsidRDefault="005E3241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1 sztuka </w:t>
      </w:r>
    </w:p>
    <w:p w14:paraId="1635BF4D" w14:textId="77777777" w:rsidR="00412F2F" w:rsidRDefault="00412F2F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7B09A543" w14:textId="77777777" w:rsidTr="003F178A">
        <w:tc>
          <w:tcPr>
            <w:tcW w:w="1616" w:type="dxa"/>
            <w:shd w:val="clear" w:color="auto" w:fill="F2F2F2" w:themeFill="background1" w:themeFillShade="F2"/>
          </w:tcPr>
          <w:p w14:paraId="2D70D968" w14:textId="2926C0E6" w:rsidR="00707697" w:rsidRDefault="005E3241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Produkt </w:t>
            </w:r>
          </w:p>
        </w:tc>
        <w:tc>
          <w:tcPr>
            <w:tcW w:w="5488" w:type="dxa"/>
            <w:shd w:val="clear" w:color="auto" w:fill="F2F2F2" w:themeFill="background1" w:themeFillShade="F2"/>
          </w:tcPr>
          <w:p w14:paraId="5D51254C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D10CF7F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8F4EA6A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D1D5F3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43BC5F97" w14:textId="77777777" w:rsidTr="008D3E6F">
        <w:tc>
          <w:tcPr>
            <w:tcW w:w="1616" w:type="dxa"/>
          </w:tcPr>
          <w:p w14:paraId="3C160150" w14:textId="2A1DBCC8" w:rsidR="00707697" w:rsidRPr="005E3241" w:rsidRDefault="005E3241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Oprogramowanie tester diagnostyczny</w:t>
            </w:r>
          </w:p>
        </w:tc>
        <w:tc>
          <w:tcPr>
            <w:tcW w:w="5488" w:type="dxa"/>
          </w:tcPr>
          <w:p w14:paraId="5B49D20B" w14:textId="77777777" w:rsidR="005E3241" w:rsidRPr="00081F49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max</w:t>
            </w:r>
            <w:r w:rsidRPr="00081F49">
              <w:rPr>
                <w:rFonts w:ascii="Times New Roman" w:hAnsi="Times New Roman" w:cs="Times New Roman"/>
                <w:sz w:val="20"/>
                <w:szCs w:val="20"/>
              </w:rPr>
              <w:t xml:space="preserve"> 110 x 50 x 26 mm (wys. x szer. x gł.)</w:t>
            </w:r>
          </w:p>
          <w:p w14:paraId="3A0BE1F6" w14:textId="77777777" w:rsidR="005E3241" w:rsidRPr="00081F49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Interfejsy: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F49">
              <w:rPr>
                <w:rFonts w:ascii="Times New Roman" w:hAnsi="Times New Roman" w:cs="Times New Roman"/>
                <w:sz w:val="20"/>
                <w:szCs w:val="20"/>
              </w:rPr>
              <w:t xml:space="preserve"> Micro-USB, Bluetooth</w:t>
            </w:r>
          </w:p>
          <w:p w14:paraId="74E87EC5" w14:textId="77777777" w:rsidR="005E3241" w:rsidRPr="00081F49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Zasięg wewnątrz:</w:t>
            </w:r>
            <w:r w:rsidRPr="00081F49">
              <w:rPr>
                <w:rFonts w:ascii="Times New Roman" w:hAnsi="Times New Roman" w:cs="Times New Roman"/>
                <w:sz w:val="20"/>
                <w:szCs w:val="20"/>
              </w:rPr>
              <w:t xml:space="preserve"> 3 – 10 m</w:t>
            </w:r>
          </w:p>
          <w:p w14:paraId="165434B2" w14:textId="77777777" w:rsidR="005E3241" w:rsidRPr="00081F49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Zasięg na zewnątrz:</w:t>
            </w:r>
            <w:r w:rsidRPr="00081F49">
              <w:rPr>
                <w:rFonts w:ascii="Times New Roman" w:hAnsi="Times New Roman" w:cs="Times New Roman"/>
                <w:sz w:val="20"/>
                <w:szCs w:val="20"/>
              </w:rPr>
              <w:t xml:space="preserve"> maks. 50 m</w:t>
            </w:r>
          </w:p>
          <w:p w14:paraId="37763E25" w14:textId="77777777" w:rsidR="005E3241" w:rsidRPr="00081F49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Prędkość </w:t>
            </w:r>
            <w:proofErr w:type="spellStart"/>
            <w:r w:rsidRPr="00081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przesyłu</w:t>
            </w:r>
            <w:proofErr w:type="spellEnd"/>
            <w:r w:rsidRPr="00081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danych: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min</w:t>
            </w:r>
            <w:r w:rsidRPr="00081F49">
              <w:rPr>
                <w:rFonts w:ascii="Times New Roman" w:hAnsi="Times New Roman" w:cs="Times New Roman"/>
                <w:sz w:val="20"/>
                <w:szCs w:val="20"/>
              </w:rPr>
              <w:t xml:space="preserve">. 3 </w:t>
            </w:r>
            <w:proofErr w:type="spellStart"/>
            <w:r w:rsidRPr="00081F49">
              <w:rPr>
                <w:rFonts w:ascii="Times New Roman" w:hAnsi="Times New Roman" w:cs="Times New Roman"/>
                <w:sz w:val="20"/>
                <w:szCs w:val="20"/>
              </w:rPr>
              <w:t>Mbit</w:t>
            </w:r>
            <w:proofErr w:type="spellEnd"/>
            <w:r w:rsidRPr="00081F49">
              <w:rPr>
                <w:rFonts w:ascii="Times New Roman" w:hAnsi="Times New Roman" w:cs="Times New Roman"/>
                <w:sz w:val="20"/>
                <w:szCs w:val="20"/>
              </w:rPr>
              <w:t xml:space="preserve"> /s</w:t>
            </w:r>
          </w:p>
          <w:p w14:paraId="4E3AF518" w14:textId="77777777" w:rsidR="005E3241" w:rsidRPr="00081F49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Pasmo częstotliwości: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F49">
              <w:rPr>
                <w:rFonts w:ascii="Times New Roman" w:hAnsi="Times New Roman" w:cs="Times New Roman"/>
                <w:sz w:val="20"/>
                <w:szCs w:val="20"/>
              </w:rPr>
              <w:t xml:space="preserve"> 2,4 GHz</w:t>
            </w:r>
          </w:p>
          <w:p w14:paraId="46D989E3" w14:textId="77777777" w:rsidR="005E3241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F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Temperatura otoczenia zakres roboczy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81F49">
              <w:rPr>
                <w:rFonts w:ascii="Times New Roman" w:hAnsi="Times New Roman" w:cs="Times New Roman"/>
                <w:sz w:val="20"/>
                <w:szCs w:val="20"/>
              </w:rPr>
              <w:t>0 – 45 °C</w:t>
            </w:r>
          </w:p>
          <w:p w14:paraId="228BA016" w14:textId="77777777" w:rsidR="005E3241" w:rsidRPr="00FF79F0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91E91" w14:textId="77777777" w:rsidR="005E3241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Minimalne wymagania oprogramowania:</w:t>
            </w:r>
          </w:p>
          <w:p w14:paraId="646691D1" w14:textId="345D8C19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Odczyt i kasowanie kodów usterek wszelkich sterowników</w:t>
            </w:r>
          </w:p>
          <w:p w14:paraId="4DF4E367" w14:textId="4CAD44BF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Prezentacja parametrów za pomocą grafiki i tekstu (8 parametrów)</w:t>
            </w:r>
          </w:p>
          <w:p w14:paraId="46C4D683" w14:textId="7F6E784E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Test podzespołów wykonawczych</w:t>
            </w:r>
          </w:p>
          <w:p w14:paraId="08662F3E" w14:textId="3EFE455E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Przywracanie ustawień serwisowych wszystkich systemów</w:t>
            </w:r>
          </w:p>
          <w:p w14:paraId="532F1438" w14:textId="1B1971F5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Kodowanie i regulacja podstawowa wszystkich systemów</w:t>
            </w:r>
          </w:p>
          <w:p w14:paraId="5027991C" w14:textId="337FB577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Bezprzewodowa komunikacja</w:t>
            </w:r>
          </w:p>
          <w:p w14:paraId="1A29AF2D" w14:textId="4349746A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Szybka i jednoznaczna identyfikacja pojazdu za pomocą VIN</w:t>
            </w:r>
          </w:p>
          <w:p w14:paraId="4C320952" w14:textId="523E7976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Dane techniczne i diagnoza w pełnym zakresie w jednym rozwiązaniu</w:t>
            </w:r>
          </w:p>
          <w:p w14:paraId="369C5C91" w14:textId="79A5B9D5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Zintegrowane schematy połączeń, bezpieczniki/przekaźniki, wartości robocze, dane paska zębatego itd.</w:t>
            </w:r>
          </w:p>
          <w:p w14:paraId="2797EEFC" w14:textId="08910B50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Graficzny interfejs użytkownika</w:t>
            </w:r>
          </w:p>
          <w:p w14:paraId="0AB7F7E4" w14:textId="1F6587E3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Intuicyjna nawigacja</w:t>
            </w:r>
          </w:p>
          <w:p w14:paraId="4EAD9E19" w14:textId="4192683F" w:rsidR="005E3241" w:rsidRPr="005E3241" w:rsidRDefault="005E3241" w:rsidP="005E324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241">
              <w:rPr>
                <w:rFonts w:ascii="Times New Roman" w:hAnsi="Times New Roman" w:cs="Times New Roman"/>
                <w:sz w:val="20"/>
                <w:szCs w:val="20"/>
              </w:rPr>
              <w:t>Funkcja wydruku</w:t>
            </w:r>
          </w:p>
          <w:p w14:paraId="75970EBA" w14:textId="77777777" w:rsidR="005E3241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CFA1E" w14:textId="77777777" w:rsidR="005E3241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Licencja Akademicka – dożywotnia.</w:t>
            </w:r>
          </w:p>
          <w:p w14:paraId="55B4372D" w14:textId="69A63603" w:rsidR="005E3241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zestawie: Oprogramowanie, </w:t>
            </w:r>
            <w:r w:rsidRPr="00A60E98">
              <w:rPr>
                <w:rFonts w:ascii="Times New Roman" w:hAnsi="Times New Roman" w:cs="Times New Roman"/>
                <w:sz w:val="20"/>
                <w:szCs w:val="20"/>
              </w:rPr>
              <w:t>Urządzenie komunikujące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bezprzewodowo z głowicą - złączem OBD, </w:t>
            </w:r>
            <w:r w:rsidRPr="00E40C3C">
              <w:rPr>
                <w:rFonts w:ascii="Times New Roman" w:hAnsi="Times New Roman" w:cs="Times New Roman"/>
                <w:sz w:val="20"/>
                <w:szCs w:val="20"/>
              </w:rPr>
              <w:t xml:space="preserve">Głowica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złą</w:t>
            </w:r>
            <w:r w:rsidRPr="00E40C3C">
              <w:rPr>
                <w:rFonts w:ascii="Times New Roman" w:hAnsi="Times New Roman" w:cs="Times New Roman"/>
                <w:sz w:val="20"/>
                <w:szCs w:val="20"/>
              </w:rPr>
              <w:t>cze OBD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3D2B36" w14:textId="66B4492A" w:rsidR="00707697" w:rsidRDefault="00707697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D67C991" w14:textId="24CE245F" w:rsidR="005E3241" w:rsidRPr="005E3241" w:rsidRDefault="005E3241" w:rsidP="008D3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Gwarancja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producenta </w:t>
            </w:r>
          </w:p>
          <w:p w14:paraId="4CAF8597" w14:textId="77777777" w:rsidR="00707697" w:rsidRPr="00DE0AA2" w:rsidRDefault="00707697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04A4DCEF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9FB0161" w14:textId="5A0EA4DA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7ED72DDC" w14:textId="2C948BD6" w:rsidR="005E3241" w:rsidRDefault="00033C7B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</w:t>
      </w:r>
      <w:r w:rsidR="005E3241">
        <w:rPr>
          <w:rFonts w:ascii="Times New Roman" w:hAnsi="Times New Roman"/>
          <w:b/>
          <w:sz w:val="22"/>
          <w:szCs w:val="22"/>
        </w:rPr>
        <w:t xml:space="preserve">) Laptop </w:t>
      </w:r>
    </w:p>
    <w:p w14:paraId="1D0CCFC5" w14:textId="0F8B7EC7" w:rsidR="005E3241" w:rsidRDefault="005E3241" w:rsidP="00367079">
      <w:pPr>
        <w:rPr>
          <w:rFonts w:ascii="Times New Roman" w:hAnsi="Times New Roman"/>
          <w:b/>
          <w:sz w:val="22"/>
          <w:szCs w:val="22"/>
        </w:rPr>
      </w:pPr>
    </w:p>
    <w:p w14:paraId="758B5355" w14:textId="7DCD0F56" w:rsidR="005E3241" w:rsidRDefault="005E3241" w:rsidP="0036707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1 sztuka </w:t>
      </w:r>
    </w:p>
    <w:p w14:paraId="68031A23" w14:textId="77777777" w:rsidR="005E3241" w:rsidRDefault="005E3241" w:rsidP="00367079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707697" w14:paraId="3571A28F" w14:textId="77777777" w:rsidTr="003F178A">
        <w:tc>
          <w:tcPr>
            <w:tcW w:w="1616" w:type="dxa"/>
            <w:shd w:val="clear" w:color="auto" w:fill="F2F2F2" w:themeFill="background1" w:themeFillShade="F2"/>
          </w:tcPr>
          <w:p w14:paraId="0C72B3C1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2766991B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260C57CF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4291601D" w14:textId="77777777" w:rsidR="00707697" w:rsidRPr="008970B5" w:rsidRDefault="00707697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21100D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707697" w14:paraId="60588EE8" w14:textId="77777777" w:rsidTr="008D3E6F">
        <w:tc>
          <w:tcPr>
            <w:tcW w:w="1616" w:type="dxa"/>
          </w:tcPr>
          <w:p w14:paraId="637607A3" w14:textId="0E50D4AB" w:rsidR="00707697" w:rsidRPr="00AC06AE" w:rsidRDefault="005E3241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Laptop </w:t>
            </w:r>
          </w:p>
        </w:tc>
        <w:tc>
          <w:tcPr>
            <w:tcW w:w="5488" w:type="dxa"/>
          </w:tcPr>
          <w:p w14:paraId="150BDFA7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Srebrny</w:t>
            </w:r>
          </w:p>
          <w:p w14:paraId="038FC7DD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Wyświetlacz przekątnej: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16,2 cala; </w:t>
            </w:r>
          </w:p>
          <w:p w14:paraId="3DF3139F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 3456 na 2234 piksele przy 254 pikselach na cal</w:t>
            </w:r>
          </w:p>
          <w:p w14:paraId="3144864A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 wyświetlacza: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XDR (Extreme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Dynamic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) do 1000 nitów jasności utrzymywanej na całym ekranie, 1600 nitów jasności szczytowej</w:t>
            </w:r>
          </w:p>
          <w:p w14:paraId="2CE0A252" w14:textId="77777777" w:rsidR="005E3241" w:rsidRPr="00A60E98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Kontrast:</w:t>
            </w:r>
            <w:r w:rsidRPr="00A60E98">
              <w:rPr>
                <w:rFonts w:ascii="Times New Roman" w:hAnsi="Times New Roman" w:cs="Times New Roman"/>
                <w:sz w:val="20"/>
                <w:szCs w:val="20"/>
              </w:rPr>
              <w:t xml:space="preserve"> 1 000 000:1</w:t>
            </w:r>
          </w:p>
          <w:p w14:paraId="40BFEAAC" w14:textId="77777777" w:rsidR="005E3241" w:rsidRPr="00A60E98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Procesor:</w:t>
            </w:r>
            <w:r w:rsidRPr="00A60E98">
              <w:rPr>
                <w:rFonts w:ascii="Times New Roman" w:hAnsi="Times New Roman" w:cs="Times New Roman"/>
                <w:sz w:val="20"/>
                <w:szCs w:val="20"/>
              </w:rPr>
              <w:t xml:space="preserve"> 10-rdzeniowe CPU  z 8 rdzeniami zapewniającymi wydajność i 2 rdzeniami energooszczędnymi</w:t>
            </w:r>
          </w:p>
          <w:p w14:paraId="4F5AE6F2" w14:textId="35D0348C" w:rsidR="005E3241" w:rsidRPr="00A60E98" w:rsidRDefault="005E3241" w:rsidP="005E324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0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GPU:</w:t>
            </w:r>
            <w:r w:rsidRPr="00A60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0E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16-rdzeniowe GPU</w:t>
            </w:r>
          </w:p>
          <w:p w14:paraId="6D5AB471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Przepustowość pamięci:</w:t>
            </w:r>
            <w:r w:rsidRPr="00D158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min. 200 </w:t>
            </w:r>
            <w:proofErr w:type="spellStart"/>
            <w:r w:rsidRPr="00D158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Gb</w:t>
            </w:r>
            <w:proofErr w:type="spellEnd"/>
            <w:r w:rsidRPr="00D158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/s</w:t>
            </w:r>
          </w:p>
          <w:p w14:paraId="4BC94DC8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1,68 cm</w:t>
            </w:r>
          </w:p>
          <w:p w14:paraId="04B9DFE1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35,57 cm</w:t>
            </w:r>
          </w:p>
          <w:p w14:paraId="69CE75A1" w14:textId="2310DFC8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Głębokość: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max,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24,81 cm</w:t>
            </w:r>
          </w:p>
          <w:p w14:paraId="308398DA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Głośniki: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System sześciu głośników hi-fi z przetwornikami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niskotonowymi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w technologii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force-cancelling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Dźwięk przestrzenny podczas odtwarzania muzyki i materiałów wideo w technologii Dolby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Atmos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przy użyciu wbudowanych głośników</w:t>
            </w:r>
          </w:p>
          <w:p w14:paraId="438BA43C" w14:textId="77777777" w:rsidR="005E3241" w:rsidRPr="00D158E5" w:rsidRDefault="005E3241" w:rsidP="005E32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Mikrofon: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Układ trzech mikrofonów klasy studyjnej o wysokim stosunku sygnału do szumu z technologią kierunkowego kształtowania wiązki akustycznej</w:t>
            </w:r>
          </w:p>
          <w:p w14:paraId="5F285EBF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Gniazdo słuchawkowe: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3,5 mm z zaawansowaną obsługą słuchawek o wysokiej impedancji</w:t>
            </w:r>
          </w:p>
          <w:p w14:paraId="2AC7B422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masowa: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 512 GB SSD</w:t>
            </w:r>
          </w:p>
          <w:p w14:paraId="4A5641A9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16 GB</w:t>
            </w:r>
          </w:p>
          <w:p w14:paraId="6A21CAE8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Kamera: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Kamera 1080p</w:t>
            </w:r>
          </w:p>
          <w:p w14:paraId="2D72104E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2,15 kg</w:t>
            </w:r>
          </w:p>
          <w:p w14:paraId="0BE85B01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Komunikacja bezprzewodowa: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Interfejs sieci bezprzewodowej Wi‑Fi 6 (802.11ax) zgodny z IEEE 802.11a/b/g/n/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proofErr w:type="spellEnd"/>
          </w:p>
          <w:p w14:paraId="6BF7E098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Interfejs bezprzewodowy: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Bluetooth 5.0</w:t>
            </w:r>
          </w:p>
          <w:p w14:paraId="1F702001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Grafika: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 mld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kolorówSzeroka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gama kolorów (P3)</w:t>
            </w:r>
          </w:p>
          <w:p w14:paraId="2B8898B6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Technologia ekranu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zapewniająca adaptacyjną częstotliwość odświeżania do 120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  <w:p w14:paraId="3257497F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Stałe częstotliwości odświeżania: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47,95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48,00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50,00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59,94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60,00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  <w:p w14:paraId="59AB5CA2" w14:textId="77777777" w:rsidR="005E3241" w:rsidRPr="00D158E5" w:rsidRDefault="005E3241" w:rsidP="005E32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Bateria: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Do 21 godzin odtwarzania filmów</w:t>
            </w: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Do 14 godzin bezprzewodowego przeglądania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</w:p>
          <w:p w14:paraId="1E0DA857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Bateria </w:t>
            </w: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litowo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-polimerowa: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o pojemności min. 100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</w:p>
          <w:p w14:paraId="0CFFE441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zestawie: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Zasilacz USB‑C o mocy 140 W</w:t>
            </w:r>
          </w:p>
          <w:p w14:paraId="4FE45280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Sprzętowa akceleracja obsługi: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H.264, HEVC,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ProRes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ProRes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53DDDE2" w14:textId="77777777" w:rsidR="005E3241" w:rsidRPr="00D158E5" w:rsidRDefault="005E3241" w:rsidP="005E32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Obsługa wideo: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Jednoczesne wyświetlanie obrazu w pełnej natywnej rozdzielczości na wbudowanym wyświetlaczu w miliardzie kolorów</w:t>
            </w:r>
          </w:p>
          <w:p w14:paraId="3175D15D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Cyfrowe wyjście wideo: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4, HDMI</w:t>
            </w:r>
          </w:p>
          <w:p w14:paraId="0FEDA159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Touch</w:t>
            </w:r>
            <w:proofErr w:type="spellEnd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ID: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628F978C" w14:textId="77777777" w:rsidR="005E3241" w:rsidRPr="00D158E5" w:rsidRDefault="005E3241" w:rsidP="005E3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Złącza: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Gniazdo na kartę SDXC, Port HDMI, Gniazdo słuchawkowe 3,5 mm, Port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MagSafe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3, Trzy porty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 (USB‑C) obsługujące: Ładowanie,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4 (do 40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/s), USB 4 (do 40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/s)</w:t>
            </w:r>
          </w:p>
          <w:p w14:paraId="420FE131" w14:textId="4A138A7D" w:rsidR="00707697" w:rsidRPr="005E3241" w:rsidRDefault="005E3241" w:rsidP="008D3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producenta</w:t>
            </w:r>
          </w:p>
          <w:p w14:paraId="763EDAA2" w14:textId="77777777" w:rsidR="00707697" w:rsidRPr="00DE0AA2" w:rsidRDefault="00707697" w:rsidP="008D3E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64565DC7" w14:textId="77777777" w:rsidR="00707697" w:rsidRDefault="00707697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3BEDEB6" w14:textId="4770E32F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21451584" w14:textId="0186169F" w:rsid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173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033C7B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231739">
        <w:rPr>
          <w:rFonts w:ascii="Times New Roman" w:hAnsi="Times New Roman" w:cs="Times New Roman"/>
          <w:b/>
          <w:bCs/>
          <w:sz w:val="22"/>
          <w:szCs w:val="22"/>
        </w:rPr>
        <w:t xml:space="preserve">) Przeźroczyste naklejki brajlowskie na klawiaturę komputerową </w:t>
      </w:r>
    </w:p>
    <w:p w14:paraId="388A397B" w14:textId="77777777" w:rsid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6DDD61" w14:textId="5FA76BA3" w:rsidR="00231739" w:rsidRP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Ilość: </w:t>
      </w:r>
      <w:r w:rsidRPr="00231739">
        <w:rPr>
          <w:rFonts w:ascii="Times New Roman" w:hAnsi="Times New Roman" w:cs="Times New Roman"/>
          <w:b/>
          <w:bCs/>
          <w:sz w:val="22"/>
          <w:szCs w:val="22"/>
        </w:rPr>
        <w:t xml:space="preserve">1 </w:t>
      </w:r>
      <w:r w:rsidR="003D05BE">
        <w:rPr>
          <w:rFonts w:ascii="Times New Roman" w:hAnsi="Times New Roman" w:cs="Times New Roman"/>
          <w:b/>
          <w:bCs/>
          <w:sz w:val="22"/>
          <w:szCs w:val="22"/>
        </w:rPr>
        <w:t>zestaw</w:t>
      </w:r>
    </w:p>
    <w:p w14:paraId="4994188C" w14:textId="77777777" w:rsidR="00231739" w:rsidRPr="00231739" w:rsidRDefault="00231739" w:rsidP="00231739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5528"/>
        <w:gridCol w:w="2268"/>
      </w:tblGrid>
      <w:tr w:rsidR="00231739" w:rsidRPr="00D158E5" w14:paraId="248D7B56" w14:textId="77777777" w:rsidTr="003F178A">
        <w:tc>
          <w:tcPr>
            <w:tcW w:w="1702" w:type="dxa"/>
            <w:shd w:val="clear" w:color="auto" w:fill="F2F2F2" w:themeFill="background1" w:themeFillShade="F2"/>
          </w:tcPr>
          <w:p w14:paraId="7FD29CD3" w14:textId="6D6C727B" w:rsidR="00231739" w:rsidRPr="00D158E5" w:rsidRDefault="00231739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Produkt 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DD75738" w14:textId="77777777" w:rsidR="00231739" w:rsidRPr="00D158E5" w:rsidRDefault="00231739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939CFE4" w14:textId="77777777" w:rsidR="00231739" w:rsidRPr="00D158E5" w:rsidRDefault="00231739" w:rsidP="008D3E6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19E941C9" w14:textId="77777777" w:rsidR="00231739" w:rsidRPr="00D158E5" w:rsidRDefault="00231739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8E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231739" w:rsidRPr="00D158E5" w14:paraId="489CBCDF" w14:textId="77777777" w:rsidTr="008D3E6F">
        <w:tc>
          <w:tcPr>
            <w:tcW w:w="1702" w:type="dxa"/>
          </w:tcPr>
          <w:p w14:paraId="62C15860" w14:textId="61EC537C" w:rsidR="00231739" w:rsidRPr="00D158E5" w:rsidRDefault="00231739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Przezroczyste naklejki brajlowskie na klawiaturę̨ komputerową</w:t>
            </w:r>
          </w:p>
        </w:tc>
        <w:tc>
          <w:tcPr>
            <w:tcW w:w="5528" w:type="dxa"/>
          </w:tcPr>
          <w:p w14:paraId="2E683551" w14:textId="77777777" w:rsidR="00231739" w:rsidRPr="00D158E5" w:rsidRDefault="00231739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Zestaw siedemdziesięciu dwóch przezroczystych, samoprzylepnych naklejek z wypukłymi oznaczeniami brajlowskimi dostosowanych do standardowej klawiatury komputerowej. Wykonany z trwałych materiałów zestaw obejmuje wszystkie litery i liczby, a także klawisze funkcyjne od F1 do F10, klawisze Escape, Home, End, Insert, Control, Alt, </w:t>
            </w:r>
            <w:proofErr w:type="spellStart"/>
            <w:r w:rsidRPr="00D15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Delete</w:t>
            </w:r>
            <w:proofErr w:type="spellEnd"/>
            <w:r w:rsidRPr="00D15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D15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Enter</w:t>
            </w:r>
            <w:proofErr w:type="spellEnd"/>
            <w:r w:rsidRPr="00D15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oraz klawisze strzałek w górę i w dół,</w:t>
            </w:r>
          </w:p>
          <w:p w14:paraId="073A2199" w14:textId="77777777" w:rsidR="00231739" w:rsidRDefault="00231739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Naklejki brajlowskie wykonane z materiału przeźroczystego nie zasłaniające liter drukowanych na klawiaturze.</w:t>
            </w:r>
          </w:p>
          <w:p w14:paraId="6ED2211D" w14:textId="5C279C09" w:rsidR="00231739" w:rsidRPr="00D158E5" w:rsidRDefault="00231739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5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 producenta</w:t>
            </w:r>
          </w:p>
        </w:tc>
        <w:tc>
          <w:tcPr>
            <w:tcW w:w="2268" w:type="dxa"/>
          </w:tcPr>
          <w:p w14:paraId="0E4D5AB0" w14:textId="77777777" w:rsidR="00231739" w:rsidRPr="00D158E5" w:rsidRDefault="00231739" w:rsidP="008D3E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1FAC4E2" w14:textId="77777777" w:rsidR="00231739" w:rsidRPr="00D158E5" w:rsidRDefault="00231739" w:rsidP="00231739">
      <w:pPr>
        <w:rPr>
          <w:rFonts w:ascii="Times New Roman" w:hAnsi="Times New Roman" w:cs="Times New Roman"/>
          <w:sz w:val="20"/>
          <w:szCs w:val="20"/>
        </w:rPr>
      </w:pPr>
    </w:p>
    <w:p w14:paraId="00A4098D" w14:textId="0E09A5B0" w:rsidR="00231739" w:rsidRP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173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033C7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231739">
        <w:rPr>
          <w:rFonts w:ascii="Times New Roman" w:hAnsi="Times New Roman" w:cs="Times New Roman"/>
          <w:b/>
          <w:bCs/>
          <w:sz w:val="22"/>
          <w:szCs w:val="22"/>
        </w:rPr>
        <w:t xml:space="preserve">) Klawiatura z dużym drukiem i klawiszami </w:t>
      </w:r>
      <w:r w:rsidR="003D05BE" w:rsidRPr="00231739">
        <w:rPr>
          <w:rFonts w:ascii="Times New Roman" w:hAnsi="Times New Roman" w:cs="Times New Roman"/>
          <w:b/>
          <w:bCs/>
          <w:sz w:val="22"/>
          <w:szCs w:val="22"/>
        </w:rPr>
        <w:t>dostępu</w:t>
      </w:r>
      <w:r w:rsidRPr="00231739">
        <w:rPr>
          <w:rFonts w:ascii="Times New Roman" w:hAnsi="Times New Roman" w:cs="Times New Roman"/>
          <w:b/>
          <w:bCs/>
          <w:sz w:val="22"/>
          <w:szCs w:val="22"/>
        </w:rPr>
        <w:t xml:space="preserve"> bezpośrednio do programu </w:t>
      </w:r>
    </w:p>
    <w:p w14:paraId="4E87B7A1" w14:textId="77777777" w:rsidR="00231739" w:rsidRP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BAF729A" w14:textId="0B1A5944" w:rsidR="00231739" w:rsidRP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1739">
        <w:rPr>
          <w:rFonts w:ascii="Times New Roman" w:hAnsi="Times New Roman" w:cs="Times New Roman"/>
          <w:b/>
          <w:bCs/>
          <w:sz w:val="22"/>
          <w:szCs w:val="22"/>
        </w:rPr>
        <w:t>Ilość: 1 sztuka</w:t>
      </w:r>
    </w:p>
    <w:p w14:paraId="0CDF33DD" w14:textId="77777777" w:rsidR="00231739" w:rsidRPr="00D158E5" w:rsidRDefault="00231739" w:rsidP="00231739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0"/>
        <w:gridCol w:w="5259"/>
        <w:gridCol w:w="2263"/>
      </w:tblGrid>
      <w:tr w:rsidR="00231739" w:rsidRPr="00D158E5" w14:paraId="55DFF7CC" w14:textId="77777777" w:rsidTr="003F178A">
        <w:tc>
          <w:tcPr>
            <w:tcW w:w="1540" w:type="dxa"/>
            <w:shd w:val="clear" w:color="auto" w:fill="F2F2F2" w:themeFill="background1" w:themeFillShade="F2"/>
          </w:tcPr>
          <w:p w14:paraId="44CC8185" w14:textId="7C43E2F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rodukt</w:t>
            </w:r>
            <w:proofErr w:type="spellEnd"/>
          </w:p>
        </w:tc>
        <w:tc>
          <w:tcPr>
            <w:tcW w:w="5259" w:type="dxa"/>
            <w:shd w:val="clear" w:color="auto" w:fill="F2F2F2" w:themeFill="background1" w:themeFillShade="F2"/>
          </w:tcPr>
          <w:p w14:paraId="7491AF31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3FAEFE0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1CD12EA2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1FF6B08E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231739" w:rsidRPr="00D158E5" w14:paraId="56453B5F" w14:textId="77777777" w:rsidTr="008D3E6F">
        <w:tc>
          <w:tcPr>
            <w:tcW w:w="1540" w:type="dxa"/>
          </w:tcPr>
          <w:p w14:paraId="0C324081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Klawiatura z dużym drukiem i klawiszami dostępu bezpośrednio do programu</w:t>
            </w:r>
          </w:p>
        </w:tc>
        <w:tc>
          <w:tcPr>
            <w:tcW w:w="5259" w:type="dxa"/>
          </w:tcPr>
          <w:p w14:paraId="7EE13DD8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Klawiatura specjalizowana dedykowana do współpracy z oprogramowaniem powiększająco mówiącym  zaoferowanym w niniejszym postępowaniu. Minimalne wymagania:</w:t>
            </w:r>
          </w:p>
          <w:p w14:paraId="220E9563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powiększone i kontrastowe trwałe opisy</w:t>
            </w:r>
          </w:p>
          <w:p w14:paraId="2485ABA4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standardowy układ QWERTY z 104 klawiszami </w:t>
            </w:r>
          </w:p>
          <w:p w14:paraId="371680A7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klawisze funkcyjne umożliwiające dostęp do najważniejszych funkcji programów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ZoomText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możliwość przypisania klawiszom funkcyjnym wybranych komend, aplikacji, stron internetowych lub dokumentów </w:t>
            </w:r>
          </w:p>
          <w:p w14:paraId="75526AD8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złącze USB</w:t>
            </w:r>
          </w:p>
          <w:p w14:paraId="75D9DB0C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obsługiwane systemy operacyjne MS Windows XP, Vista, 7, 8/8.1, 10</w:t>
            </w:r>
          </w:p>
          <w:p w14:paraId="41B561DB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Szerokość: min. 44 cm </w:t>
            </w:r>
          </w:p>
          <w:p w14:paraId="6677EA32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Długość: min. 14 cm </w:t>
            </w:r>
          </w:p>
          <w:p w14:paraId="21605FA0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Wysokość: 2,5 cm</w:t>
            </w:r>
          </w:p>
          <w:p w14:paraId="09414057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Klawiatura z widocznymi napisami na kontrastującym tle.</w:t>
            </w:r>
          </w:p>
          <w:p w14:paraId="274DFA76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8E44D3" w14:textId="77777777" w:rsidR="00231739" w:rsidRPr="00D158E5" w:rsidRDefault="00231739" w:rsidP="008D3E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8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Zamawiający dopuszcza dowolną wersję kolorystyczną, przy zachowaniu określonych parametrów klawiatury.</w:t>
            </w:r>
          </w:p>
          <w:p w14:paraId="6DF34930" w14:textId="7B2E6819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Gwarancja producenta</w:t>
            </w:r>
          </w:p>
          <w:p w14:paraId="294B9E11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4FBADBE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7F81F63B" w14:textId="77777777" w:rsidR="00231739" w:rsidRPr="00D158E5" w:rsidRDefault="00231739" w:rsidP="00231739">
      <w:pPr>
        <w:rPr>
          <w:rFonts w:ascii="Times New Roman" w:hAnsi="Times New Roman" w:cs="Times New Roman"/>
          <w:sz w:val="20"/>
          <w:szCs w:val="20"/>
        </w:rPr>
      </w:pPr>
    </w:p>
    <w:p w14:paraId="121922F5" w14:textId="5AC9AD13" w:rsidR="00231739" w:rsidRP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173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033C7B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231739">
        <w:rPr>
          <w:rFonts w:ascii="Times New Roman" w:hAnsi="Times New Roman" w:cs="Times New Roman"/>
          <w:b/>
          <w:bCs/>
          <w:sz w:val="22"/>
          <w:szCs w:val="22"/>
        </w:rPr>
        <w:t xml:space="preserve">) Klawiatura z dużymi klawiszami </w:t>
      </w:r>
    </w:p>
    <w:p w14:paraId="76257783" w14:textId="77777777" w:rsidR="00231739" w:rsidRP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B52CC9E" w14:textId="151B4AB3" w:rsidR="00231739" w:rsidRP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1739">
        <w:rPr>
          <w:rFonts w:ascii="Times New Roman" w:hAnsi="Times New Roman" w:cs="Times New Roman"/>
          <w:b/>
          <w:bCs/>
          <w:sz w:val="22"/>
          <w:szCs w:val="22"/>
        </w:rPr>
        <w:t>Ilość: 1 sztuka</w:t>
      </w:r>
    </w:p>
    <w:p w14:paraId="4280A290" w14:textId="77777777" w:rsidR="00231739" w:rsidRPr="00D158E5" w:rsidRDefault="00231739" w:rsidP="0023173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07"/>
        <w:gridCol w:w="5051"/>
        <w:gridCol w:w="2404"/>
      </w:tblGrid>
      <w:tr w:rsidR="00231739" w:rsidRPr="00D158E5" w14:paraId="1D5D23E3" w14:textId="77777777" w:rsidTr="003F178A">
        <w:tc>
          <w:tcPr>
            <w:tcW w:w="1607" w:type="dxa"/>
            <w:shd w:val="clear" w:color="auto" w:fill="F2F2F2" w:themeFill="background1" w:themeFillShade="F2"/>
          </w:tcPr>
          <w:p w14:paraId="206207C1" w14:textId="7BAADF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rodukt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51" w:type="dxa"/>
            <w:shd w:val="clear" w:color="auto" w:fill="F2F2F2" w:themeFill="background1" w:themeFillShade="F2"/>
          </w:tcPr>
          <w:p w14:paraId="6BD041F7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2F7F8C2E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4B318678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0878E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231739" w:rsidRPr="00D158E5" w14:paraId="652C8712" w14:textId="77777777" w:rsidTr="008D3E6F">
        <w:tc>
          <w:tcPr>
            <w:tcW w:w="1607" w:type="dxa"/>
          </w:tcPr>
          <w:p w14:paraId="19367204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Klawiatura z dużymi klawiszami </w:t>
            </w:r>
          </w:p>
        </w:tc>
        <w:tc>
          <w:tcPr>
            <w:tcW w:w="5051" w:type="dxa"/>
          </w:tcPr>
          <w:p w14:paraId="58C0BFEB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Klawiatura o powiększonych klawiszach przeznaczona dla osób z dysfunkcjami ruchowymi</w:t>
            </w:r>
          </w:p>
          <w:p w14:paraId="758F8A9C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Klawiatura z dużymi klawiszami. Posiada funkcję blokady – po włączeniu tego trybu znak będzie wpisywany tylko raz, nawet jeśli klawisz jest przytrzymywany dłużej</w:t>
            </w:r>
          </w:p>
          <w:p w14:paraId="1EC5869F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Powiększone klawisze – min. 2 cm/2 cm; dodatkowe powiększone napisy na klawiaturze, ułatwiają korzystanie osobom niepełnosprawnym, a także niedowidzącym</w:t>
            </w:r>
          </w:p>
          <w:p w14:paraId="1ACA56A8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ergonomiczne rozmieszczenie klawiszy powodujące właściwą pozycję rąk osoby piszącej</w:t>
            </w:r>
          </w:p>
          <w:p w14:paraId="5F6B3D27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Ponadnormatywna odporność na uszkodzenia mechaniczne</w:t>
            </w:r>
          </w:p>
          <w:p w14:paraId="2C8D802B" w14:textId="77777777" w:rsidR="00231739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-połączenie z komputerem standardowym złączem USB, kompatybilne z oferowanym w postępowaniu komputerem.</w:t>
            </w:r>
          </w:p>
          <w:p w14:paraId="4B7ABA3A" w14:textId="77777777" w:rsidR="00231739" w:rsidRPr="00D158E5" w:rsidRDefault="00231739" w:rsidP="0023173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Gwarancja producenta</w:t>
            </w:r>
          </w:p>
          <w:p w14:paraId="3015DE01" w14:textId="1CB6D170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51F2A839" w14:textId="77777777" w:rsidR="00231739" w:rsidRPr="00D158E5" w:rsidRDefault="00231739" w:rsidP="008D3E6F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0A3163" w14:textId="77777777" w:rsidR="00231739" w:rsidRPr="00D158E5" w:rsidRDefault="00231739" w:rsidP="00231739">
      <w:pPr>
        <w:rPr>
          <w:rFonts w:ascii="Times New Roman" w:hAnsi="Times New Roman" w:cs="Times New Roman"/>
          <w:sz w:val="20"/>
          <w:szCs w:val="20"/>
        </w:rPr>
      </w:pPr>
    </w:p>
    <w:p w14:paraId="040299E4" w14:textId="0607166E" w:rsidR="00231739" w:rsidRP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173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033C7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231739">
        <w:rPr>
          <w:rFonts w:ascii="Times New Roman" w:hAnsi="Times New Roman" w:cs="Times New Roman"/>
          <w:b/>
          <w:bCs/>
          <w:sz w:val="22"/>
          <w:szCs w:val="22"/>
        </w:rPr>
        <w:t xml:space="preserve">) Specjalistyczna mysz (trackball) </w:t>
      </w:r>
    </w:p>
    <w:p w14:paraId="28D5C037" w14:textId="77777777" w:rsidR="00231739" w:rsidRP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54BF57C" w14:textId="70B7A1D6" w:rsidR="00231739" w:rsidRPr="00231739" w:rsidRDefault="00231739" w:rsidP="0023173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1739">
        <w:rPr>
          <w:rFonts w:ascii="Times New Roman" w:hAnsi="Times New Roman" w:cs="Times New Roman"/>
          <w:b/>
          <w:bCs/>
          <w:sz w:val="22"/>
          <w:szCs w:val="22"/>
        </w:rPr>
        <w:t xml:space="preserve">Ilość: 1 sztuka </w:t>
      </w:r>
    </w:p>
    <w:p w14:paraId="4FC877B7" w14:textId="77777777" w:rsidR="00231739" w:rsidRPr="00D158E5" w:rsidRDefault="00231739" w:rsidP="00231739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60"/>
        <w:gridCol w:w="5139"/>
        <w:gridCol w:w="2268"/>
      </w:tblGrid>
      <w:tr w:rsidR="00231739" w:rsidRPr="00D158E5" w14:paraId="79D25253" w14:textId="77777777" w:rsidTr="003F178A">
        <w:tc>
          <w:tcPr>
            <w:tcW w:w="1660" w:type="dxa"/>
            <w:shd w:val="clear" w:color="auto" w:fill="F2F2F2" w:themeFill="background1" w:themeFillShade="F2"/>
          </w:tcPr>
          <w:p w14:paraId="0E15755C" w14:textId="38A38A69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rodukt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39" w:type="dxa"/>
            <w:shd w:val="clear" w:color="auto" w:fill="F2F2F2" w:themeFill="background1" w:themeFillShade="F2"/>
          </w:tcPr>
          <w:p w14:paraId="6843FFB2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3B52F20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8DDA1D6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9665F5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231739" w:rsidRPr="00D158E5" w14:paraId="362BCD95" w14:textId="77777777" w:rsidTr="008D3E6F">
        <w:tc>
          <w:tcPr>
            <w:tcW w:w="1660" w:type="dxa"/>
          </w:tcPr>
          <w:p w14:paraId="14AD30B1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Specjalistyczna mysz (trackball) </w:t>
            </w:r>
          </w:p>
        </w:tc>
        <w:tc>
          <w:tcPr>
            <w:tcW w:w="5139" w:type="dxa"/>
          </w:tcPr>
          <w:p w14:paraId="5331B790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Trackball przeznaczony dla osób z dysfunkcją kończyn górnych</w:t>
            </w:r>
          </w:p>
          <w:p w14:paraId="355BF12B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Działa ze złączami USB</w:t>
            </w:r>
          </w:p>
          <w:p w14:paraId="233FE101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współpracuje z innymi myszami w różnych urządzeniach i zabawkach </w:t>
            </w:r>
          </w:p>
          <w:p w14:paraId="64A7A9CB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Posiada dwa przyciski myszy o średnicy min. 3 cm oraz kulę, służącą do obsługi kursora, min. 6,5 cm </w:t>
            </w:r>
          </w:p>
          <w:p w14:paraId="0F29C710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Wysoki kontrast kolorów</w:t>
            </w:r>
          </w:p>
          <w:p w14:paraId="53753B74" w14:textId="77777777" w:rsidR="00231739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Możliwość podłączenia zewnętrznych przycisków dla osób z porażeniami kończyn</w:t>
            </w:r>
          </w:p>
          <w:p w14:paraId="5376BF0F" w14:textId="77777777" w:rsidR="00231739" w:rsidRPr="00D158E5" w:rsidRDefault="00231739" w:rsidP="0023173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Gwarancja producenta</w:t>
            </w:r>
          </w:p>
          <w:p w14:paraId="50C65D05" w14:textId="12EAC431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EB6919" w14:textId="77777777" w:rsidR="00231739" w:rsidRPr="00D158E5" w:rsidRDefault="00231739" w:rsidP="008D3E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7E7EF0" w14:textId="77777777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76DD76A7" w14:textId="77777777" w:rsidR="00231739" w:rsidRPr="00D158E5" w:rsidRDefault="00231739" w:rsidP="0023173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58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Załącznik A </w:t>
      </w:r>
    </w:p>
    <w:p w14:paraId="291DD583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b/>
          <w:sz w:val="20"/>
          <w:szCs w:val="20"/>
        </w:rPr>
        <w:t>System Operacyjny</w:t>
      </w:r>
      <w:r w:rsidRPr="00D158E5">
        <w:rPr>
          <w:rFonts w:ascii="Times New Roman" w:hAnsi="Times New Roman" w:cs="Times New Roman"/>
          <w:sz w:val="20"/>
          <w:szCs w:val="20"/>
        </w:rPr>
        <w:t xml:space="preserve"> w wersji polskiej </w:t>
      </w:r>
    </w:p>
    <w:p w14:paraId="7894CB58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System operacyjny dla komputerów PC, spełniający następujące wymagania poprzez wbudowane mechanizmy, bez użycia dodatkowych aplikacji:</w:t>
      </w:r>
    </w:p>
    <w:p w14:paraId="7F49D71E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Możliwość dokonywania aktualizacji i poprawek systemu przez Internet z możliwością wyboru instalowanych poprawek;</w:t>
      </w:r>
    </w:p>
    <w:p w14:paraId="4ECE8652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Możliwość dokonywania uaktualnień sterowników urządzeń przez Internet – witrynę producenta systemu;</w:t>
      </w:r>
    </w:p>
    <w:p w14:paraId="6403CB55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Darmowe aktualizacje w ramach wersji systemu operacyjnego przez Internet (niezbędne aktualizacje, poprawki, muszą być dostarczane bez dodatkowych opłat) – wymagane podanie nazwy strony serwera WWW;</w:t>
      </w:r>
    </w:p>
    <w:p w14:paraId="009C6A07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Internetowa aktualizacja zapewniona w języku polskim;</w:t>
      </w:r>
    </w:p>
    <w:p w14:paraId="0B9C4279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Wbudowana zapora internetowa (firewall) dla ochrony połączeń internetowych; zintegrowana z systemem konsola do zarządzania ustawieniami zapory i regułami IP v4 i v6;</w:t>
      </w:r>
    </w:p>
    <w:p w14:paraId="04AECAB8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 xml:space="preserve">Wsparcie dla większości powszechnie używanych urządzeń peryferyjnych (drukarek, urządzeń sieciowych, standardów USB, </w:t>
      </w:r>
      <w:proofErr w:type="spellStart"/>
      <w:r w:rsidRPr="00D158E5">
        <w:rPr>
          <w:rFonts w:ascii="Times New Roman" w:hAnsi="Times New Roman" w:cs="Times New Roman"/>
          <w:sz w:val="20"/>
          <w:szCs w:val="20"/>
        </w:rPr>
        <w:t>Plug&amp;Play</w:t>
      </w:r>
      <w:proofErr w:type="spellEnd"/>
      <w:r w:rsidRPr="00D158E5">
        <w:rPr>
          <w:rFonts w:ascii="Times New Roman" w:hAnsi="Times New Roman" w:cs="Times New Roman"/>
          <w:sz w:val="20"/>
          <w:szCs w:val="20"/>
        </w:rPr>
        <w:t>, Wi-Fi)</w:t>
      </w:r>
    </w:p>
    <w:p w14:paraId="40A39AA5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Możliwość zdalnej automatycznej instalacji, konfiguracji, administrowania oraz aktualizowania systemu;</w:t>
      </w:r>
    </w:p>
    <w:p w14:paraId="5F708B10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Zintegrowane z systemem operacyjnym narzędzia zwalczające złośliwe oprogramowanie; aktualizacje dostępne u producenta nieodpłatnie bez ograniczeń czasowych.</w:t>
      </w:r>
    </w:p>
    <w:p w14:paraId="7B93C22B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Zintegrowany z systemem operacyjnym moduł synchronizacji komputera z urządzeniami zewnętrznymi.</w:t>
      </w:r>
    </w:p>
    <w:p w14:paraId="6E8CF842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Wbudowany system pomocy w języku polskim;</w:t>
      </w:r>
    </w:p>
    <w:p w14:paraId="311CF9EF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Wsparcie dla Sun Java i .NET Framework 1.1 i 2.0 i 3.0 – możliwość uruchomienia aplikacji działających we wskazanych środowiskach;</w:t>
      </w:r>
    </w:p>
    <w:p w14:paraId="3FAD0656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Graficzne środowisko instalacji i konfiguracji;</w:t>
      </w:r>
    </w:p>
    <w:p w14:paraId="6BD8FA24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Zarządzanie kontami użytkowników sieci oraz urządzeniami sieciowymi tj. drukarki, modemy, woluminy dyskowe, usługi katalogowe</w:t>
      </w:r>
    </w:p>
    <w:p w14:paraId="7E011C4E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Możliwość pracy w środowisku domenowym</w:t>
      </w:r>
    </w:p>
    <w:p w14:paraId="0BA7C577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E4F13B6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AB410C5" w14:textId="77777777" w:rsidR="00231739" w:rsidRPr="00D158E5" w:rsidRDefault="00231739" w:rsidP="00231739">
      <w:pPr>
        <w:rPr>
          <w:rFonts w:ascii="Times New Roman" w:hAnsi="Times New Roman" w:cs="Times New Roman"/>
          <w:b/>
          <w:sz w:val="20"/>
          <w:szCs w:val="20"/>
        </w:rPr>
      </w:pPr>
      <w:r w:rsidRPr="00D158E5">
        <w:rPr>
          <w:rFonts w:ascii="Times New Roman" w:hAnsi="Times New Roman" w:cs="Times New Roman"/>
          <w:b/>
          <w:sz w:val="20"/>
          <w:szCs w:val="20"/>
        </w:rPr>
        <w:t>Oprogramowanie biurowe:</w:t>
      </w:r>
    </w:p>
    <w:p w14:paraId="68F445BB" w14:textId="77777777" w:rsidR="00231739" w:rsidRPr="00D158E5" w:rsidRDefault="00231739" w:rsidP="00231739">
      <w:pPr>
        <w:rPr>
          <w:rFonts w:ascii="Times New Roman" w:hAnsi="Times New Roman" w:cs="Times New Roman"/>
          <w:b/>
          <w:sz w:val="20"/>
          <w:szCs w:val="20"/>
        </w:rPr>
      </w:pPr>
    </w:p>
    <w:p w14:paraId="7E2413FC" w14:textId="77777777" w:rsidR="00231739" w:rsidRPr="00D158E5" w:rsidRDefault="00231739" w:rsidP="00231739">
      <w:p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Zainstalowane oprogramowanie biurowe:</w:t>
      </w:r>
    </w:p>
    <w:p w14:paraId="491FB0D1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Wymagania odnośnie interfejsu użytkownika: </w:t>
      </w:r>
    </w:p>
    <w:p w14:paraId="5FCF2EF2" w14:textId="77777777" w:rsidR="00231739" w:rsidRPr="00D158E5" w:rsidRDefault="00231739" w:rsidP="00231739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Pełna polska wersja językowa interfejsu użytkownika z możliwością przełączania wersji językowej interfejsu na język angielski </w:t>
      </w:r>
    </w:p>
    <w:p w14:paraId="2A48DEC5" w14:textId="77777777" w:rsidR="00231739" w:rsidRPr="00D158E5" w:rsidRDefault="00231739" w:rsidP="00231739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Prostota i intuicyjność obsługi, pozwalająca na pracę osobom nieposiadającym umiejętności technicznych </w:t>
      </w:r>
    </w:p>
    <w:p w14:paraId="4896F1C6" w14:textId="77777777" w:rsidR="00231739" w:rsidRPr="00D158E5" w:rsidRDefault="00231739" w:rsidP="00231739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Możliwość zintegrowania uwierzytelniania użytkowników z usługą katalogową (Active Directory działającą u Zamawiającego) – użytkownik raz zalogowany z poziomu systemu operacyjnego stacji roboczej ma być automatycznie rozpoznawany we wszystkich modułach oferowanego rozwiązania bez potrzeby oddzielnego monitowania go o ponowne uwierzytelnienie się. </w:t>
      </w:r>
    </w:p>
    <w:p w14:paraId="61C61A56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Oprogramowanie musi umożliwiać tworzenie i edycję dokumentów elektronicznych w ustalonym formacie, który spełnia następujące warunki: </w:t>
      </w:r>
    </w:p>
    <w:p w14:paraId="07ED342E" w14:textId="77777777" w:rsidR="00231739" w:rsidRPr="00D158E5" w:rsidRDefault="00231739" w:rsidP="00231739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posiada kompletny i publicznie dostępny opis formatu, </w:t>
      </w:r>
    </w:p>
    <w:p w14:paraId="31F78182" w14:textId="77777777" w:rsidR="00231739" w:rsidRPr="00D158E5" w:rsidRDefault="00231739" w:rsidP="00231739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ma zdefiniowany układ informacji w postaci XML </w:t>
      </w:r>
    </w:p>
    <w:p w14:paraId="7F3025EC" w14:textId="77777777" w:rsidR="00231739" w:rsidRPr="00D158E5" w:rsidRDefault="00231739" w:rsidP="00231739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umożliwia wykorzystanie schematów XML </w:t>
      </w:r>
    </w:p>
    <w:p w14:paraId="752BDCCC" w14:textId="77777777" w:rsidR="00231739" w:rsidRPr="00D158E5" w:rsidRDefault="00231739" w:rsidP="00231739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wspiera w swojej specyfikacji podpis elektroniczny </w:t>
      </w:r>
    </w:p>
    <w:p w14:paraId="2EC266EF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14:paraId="72F3BD28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 skład oprogramowania muszą wchodzić narzędzia programistyczne umożliwiające automatyzację pracy i wymianę danych pomiędzy dokumentami i aplikacjami (język makropoleceń, język skryptowy) </w:t>
      </w:r>
    </w:p>
    <w:p w14:paraId="0BAC9BAC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Do aplikacji musi być dostępna pełna dokumentacja w języku polskim. </w:t>
      </w:r>
    </w:p>
    <w:p w14:paraId="77DCDDF0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Pakiet zintegrowanych aplikacji biurowych musi zawierać: </w:t>
      </w:r>
    </w:p>
    <w:p w14:paraId="6F3B32D3" w14:textId="77777777" w:rsidR="00231739" w:rsidRPr="00D158E5" w:rsidRDefault="00231739" w:rsidP="0023173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Edytor tekstów </w:t>
      </w:r>
    </w:p>
    <w:p w14:paraId="4D19C58F" w14:textId="77777777" w:rsidR="00231739" w:rsidRPr="00D158E5" w:rsidRDefault="00231739" w:rsidP="0023173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Arkusz kalkulacyjny </w:t>
      </w:r>
    </w:p>
    <w:p w14:paraId="70BCD0FE" w14:textId="77777777" w:rsidR="00231739" w:rsidRPr="00D158E5" w:rsidRDefault="00231739" w:rsidP="0023173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Narzędzie do przygotowywania i prowadzenia prezentacji </w:t>
      </w:r>
    </w:p>
    <w:p w14:paraId="16AA9C82" w14:textId="77777777" w:rsidR="00231739" w:rsidRPr="00D158E5" w:rsidRDefault="00231739" w:rsidP="0023173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Narzędzie do tworzenia i wypełniania formularzy elektronicznych </w:t>
      </w:r>
    </w:p>
    <w:p w14:paraId="2A42E0FF" w14:textId="77777777" w:rsidR="00231739" w:rsidRPr="00D158E5" w:rsidRDefault="00231739" w:rsidP="0023173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Narzędzie do tworzenia drukowanych materiałów informacyjnych </w:t>
      </w:r>
    </w:p>
    <w:p w14:paraId="62BE7233" w14:textId="77777777" w:rsidR="00231739" w:rsidRPr="00D158E5" w:rsidRDefault="00231739" w:rsidP="0023173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Narzędzie do zarządzania informacją prywatą (pocztą elektroniczną, kalendarzem, kontaktami i zadaniami) </w:t>
      </w:r>
    </w:p>
    <w:p w14:paraId="3F2FE705" w14:textId="77777777" w:rsidR="00231739" w:rsidRPr="00D158E5" w:rsidRDefault="00231739" w:rsidP="0023173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Narzędzie do tworzenia notatek przy pomocy klawiatury lub notatek odręcznych na ekranie urządzenia typu tablet PC z mechanizmem OCR. </w:t>
      </w:r>
    </w:p>
    <w:p w14:paraId="2BBE7226" w14:textId="77777777" w:rsidR="00231739" w:rsidRPr="00D158E5" w:rsidRDefault="00231739" w:rsidP="0023173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>h) narzędzie do tworzenia i zarządzania bazami danych</w:t>
      </w:r>
    </w:p>
    <w:p w14:paraId="442DF2A6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Edytor tekstów musi umożliwiać: </w:t>
      </w:r>
    </w:p>
    <w:p w14:paraId="31C291CA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Edycję i formatowanie tekstu w języku polskim wraz z obsługą języka polskiego w zakresie sprawdzania pisowni i poprawności gramatycznej oraz funkcjonalnością słownika wyrazów bliskoznacznych i autokorekty </w:t>
      </w:r>
    </w:p>
    <w:p w14:paraId="105FB0CD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Wstawianie oraz formatowanie tabel </w:t>
      </w:r>
    </w:p>
    <w:p w14:paraId="420E67B6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Wstawianie oraz formatowanie obiektów graficznych </w:t>
      </w:r>
    </w:p>
    <w:p w14:paraId="3DAD96A5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Wstawianie wykresów i tabel z arkusza kalkulacyjnego (wliczając tabele przestawne) </w:t>
      </w:r>
    </w:p>
    <w:p w14:paraId="47791680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Automatyczne numerowanie rozdziałów, punktów, akapitów, tabel i rysunków </w:t>
      </w:r>
    </w:p>
    <w:p w14:paraId="0B610F2F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Automatyczne tworzenie spisów treści </w:t>
      </w:r>
    </w:p>
    <w:p w14:paraId="25903A05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Formatowanie nagłówków i stopek stron </w:t>
      </w:r>
    </w:p>
    <w:p w14:paraId="290E9148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Sprawdzanie pisowni w języku polskim </w:t>
      </w:r>
    </w:p>
    <w:p w14:paraId="2EE84B3A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Śledzenie zmian wprowadzonych przez użytkowników </w:t>
      </w:r>
    </w:p>
    <w:p w14:paraId="209AC245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Nagrywanie, tworzenie i edycję makr automatyzujących wykonywanie czynności </w:t>
      </w:r>
    </w:p>
    <w:p w14:paraId="6C1B8E81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Określenie układu strony (pionowa/pozioma) </w:t>
      </w:r>
    </w:p>
    <w:p w14:paraId="7836E8F7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Wydruk dokumentów </w:t>
      </w:r>
    </w:p>
    <w:p w14:paraId="6D94408B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Wykonywanie korespondencji seryjnej bazując na danych adresowych pochodzących z arkusza kalkulacyjnego i z narzędzia do zarządzania informacją prywatną </w:t>
      </w:r>
    </w:p>
    <w:p w14:paraId="6B7CF53A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Pracę na dokumentach utworzonych przy pomocy Microsoft Word 2003 lub Microsoft Word 2007 i 2010 z zapewnieniem bezproblemowej konwersji wszystkich elementów i atrybutów dokumentu </w:t>
      </w:r>
    </w:p>
    <w:p w14:paraId="33D89F18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Zabezpieczenie dokumentów hasłem przed odczytem oraz przed wprowadzaniem modyfikacji </w:t>
      </w:r>
    </w:p>
    <w:p w14:paraId="185C1A49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 </w:t>
      </w:r>
    </w:p>
    <w:p w14:paraId="20692FB3" w14:textId="77777777" w:rsidR="00231739" w:rsidRPr="00D158E5" w:rsidRDefault="00231739" w:rsidP="00231739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Wymagana jest dostępność do oferowanego edytora tekstu bezpłatnych narzędzi (kontrolki) umożliwiających podpisanie podpisem elektronicznym pliku z zapisanym dokumentem przy pomocy certyfikatu kwalifikowanego zgodnie z wymaganiami obowiązującego w Polsce prawa. Wymagana jest dostępność do oferowanego edytora tekstu bezpłatnych narzędzi umożliwiających wykorzystanie go, jako środowiska udostępniającego formularze i pozwalające zapisać plik wynikowy w zgodzie z Rozporządzeniem o Aktach Normatywnych i Prawnych. </w:t>
      </w:r>
    </w:p>
    <w:p w14:paraId="7E579CF2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Arkusz kalkulacyjny musi umożliwiać: </w:t>
      </w:r>
    </w:p>
    <w:p w14:paraId="022CF597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Tworzenie raportów tabelarycznych </w:t>
      </w:r>
    </w:p>
    <w:p w14:paraId="11D65722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Tworzenie wykresów liniowych (wraz linią trendu), słupkowych, kołowych </w:t>
      </w:r>
    </w:p>
    <w:p w14:paraId="66D96C72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14:paraId="3E2251FE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Tworzenie raportów z zewnętrznych źródeł danych (inne arkusze kalkulacyjne, bazy danych zgodne z ODBC, pliki tekstowe, pliki XML, </w:t>
      </w:r>
      <w:proofErr w:type="spellStart"/>
      <w:r w:rsidRPr="00D158E5">
        <w:rPr>
          <w:rFonts w:ascii="Times New Roman" w:hAnsi="Times New Roman" w:cs="Times New Roman"/>
          <w:bCs/>
          <w:sz w:val="20"/>
          <w:szCs w:val="20"/>
        </w:rPr>
        <w:t>webservice</w:t>
      </w:r>
      <w:proofErr w:type="spellEnd"/>
      <w:r w:rsidRPr="00D158E5">
        <w:rPr>
          <w:rFonts w:ascii="Times New Roman" w:hAnsi="Times New Roman" w:cs="Times New Roman"/>
          <w:bCs/>
          <w:sz w:val="20"/>
          <w:szCs w:val="20"/>
        </w:rPr>
        <w:t xml:space="preserve">) </w:t>
      </w:r>
    </w:p>
    <w:p w14:paraId="45B04B6C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14:paraId="174A5962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Tworzenie raportów tabeli przestawnych umożliwiających dynamiczną zmianę wymiarów oraz wykresów bazujących na danych z tabeli przestawnych </w:t>
      </w:r>
    </w:p>
    <w:p w14:paraId="1A53D4B4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Wyszukiwanie i zamianę danych </w:t>
      </w:r>
    </w:p>
    <w:p w14:paraId="1D13B78A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Wykonywanie analiz danych przy użyciu formatowania warunkowego </w:t>
      </w:r>
    </w:p>
    <w:p w14:paraId="1874DAD0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Nazywanie komórek arkusza i odwoływanie się w formułach po takiej nazwie </w:t>
      </w:r>
    </w:p>
    <w:p w14:paraId="55FB2172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Nagrywanie, tworzenie i edycję makr automatyzujących wykonywanie czynności </w:t>
      </w:r>
    </w:p>
    <w:p w14:paraId="1E3F01FC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Formatowanie czasu, daty i wartości finansowych z polskim formatem </w:t>
      </w:r>
    </w:p>
    <w:p w14:paraId="723BE5C7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Zapis wielu arkuszy kalkulacyjnych w jednym pliku. </w:t>
      </w:r>
    </w:p>
    <w:p w14:paraId="7EEAFD33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Zachowanie pełnej zgodności z formatami plików utworzonych za pomocą oprogramowania Microsoft Excel 2003 oraz Microsoft Excel 2007 i 2010, z uwzględnieniem poprawnej realizacji użytych w nich funkcji specjalnych i makropoleceń. </w:t>
      </w:r>
    </w:p>
    <w:p w14:paraId="18007BC0" w14:textId="77777777" w:rsidR="00231739" w:rsidRPr="00D158E5" w:rsidRDefault="00231739" w:rsidP="00231739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Zabezpieczenie dokumentów hasłem przed odczytem oraz przed wprowadzaniem modyfikacji </w:t>
      </w:r>
    </w:p>
    <w:p w14:paraId="65982FB7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Narzędzie do przygotowywania i prowadzenia prezentacji musi umożliwiać: </w:t>
      </w:r>
    </w:p>
    <w:p w14:paraId="1A6B7DD0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Przygotowywanie prezentacji multimedialnych, które będą: </w:t>
      </w:r>
    </w:p>
    <w:p w14:paraId="28C6517B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Prezentowanie przy użyciu projektora multimedialnego </w:t>
      </w:r>
    </w:p>
    <w:p w14:paraId="5B30A902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Drukowanie w formacie umożliwiającym robienie notatek </w:t>
      </w:r>
    </w:p>
    <w:p w14:paraId="74D09CF2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Zapisanie jako prezentacja tylko do odczytu. </w:t>
      </w:r>
    </w:p>
    <w:p w14:paraId="0221ED59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Nagrywanie narracji i dołączanie jej do prezentacji </w:t>
      </w:r>
    </w:p>
    <w:p w14:paraId="6A9B2581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Opatrywanie slajdów notatkami dla prezentera </w:t>
      </w:r>
    </w:p>
    <w:p w14:paraId="5CFAAC37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Umieszczanie i formatowanie tekstów, obiektów graficznych, tabel, nagrań dźwiękowych i wideo </w:t>
      </w:r>
    </w:p>
    <w:p w14:paraId="17ADAF79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Umieszczanie tabel i wykresów pochodzących z arkusza kalkulacyjnego </w:t>
      </w:r>
    </w:p>
    <w:p w14:paraId="7D31613C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Odświeżenie wykresu znajdującego się w prezentacji po zmianie danych w źródłowym arkuszu kalkulacyjnym </w:t>
      </w:r>
    </w:p>
    <w:p w14:paraId="6A6C4869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Możliwość tworzenia animacji obiektów i całych slajdów </w:t>
      </w:r>
    </w:p>
    <w:p w14:paraId="5722C9AC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Prowadzenie prezentacji w trybie prezentera, gdzie slajdy są widoczne na jednym monitorze lub projektorze, a na drugim widoczne są slajdy i notatki prezentera </w:t>
      </w:r>
    </w:p>
    <w:p w14:paraId="6C9FAA0B" w14:textId="77777777" w:rsidR="00231739" w:rsidRPr="00D158E5" w:rsidRDefault="00231739" w:rsidP="00231739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Pełna zgodność z formatami plików utworzonych za pomocą oprogramowania MS PowerPoint 2003, MS PowerPoint 2007 i 2010. </w:t>
      </w:r>
    </w:p>
    <w:p w14:paraId="444B4AAD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Narzędzie do tworzenia i wypełniania formularzy elektronicznych musi umożliwiać: </w:t>
      </w:r>
    </w:p>
    <w:p w14:paraId="177CB13B" w14:textId="77777777" w:rsidR="00231739" w:rsidRPr="00D158E5" w:rsidRDefault="00231739" w:rsidP="0023173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Przygotowanie formularza elektronicznego i zapisanie go w pliku w formacie XML bez konieczności programowania </w:t>
      </w:r>
    </w:p>
    <w:p w14:paraId="25A7EADE" w14:textId="77777777" w:rsidR="00231739" w:rsidRPr="00D158E5" w:rsidRDefault="00231739" w:rsidP="0023173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Umieszczenie w formularzu elektronicznym pól tekstowych, wyboru, daty, list rozwijanych, tabel zawierających powtarzające się zestawy pól do wypełnienia oraz przycisków. </w:t>
      </w:r>
    </w:p>
    <w:p w14:paraId="35EA1699" w14:textId="77777777" w:rsidR="00231739" w:rsidRPr="00D158E5" w:rsidRDefault="00231739" w:rsidP="0023173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Utworzenie w obrębie jednego formularza z jednym zestawem danych kilku widoków z różnym zestawem elementów, dostępnych dla różnych użytkowników. </w:t>
      </w:r>
    </w:p>
    <w:p w14:paraId="7071BE26" w14:textId="77777777" w:rsidR="00231739" w:rsidRPr="00D158E5" w:rsidRDefault="00231739" w:rsidP="0023173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Pobieranie danych do formularza elektronicznego z plików XML lub z lokalnej bazy danych wchodzącej w skład pakietu narzędzi biurowych. </w:t>
      </w:r>
    </w:p>
    <w:p w14:paraId="5698BE73" w14:textId="77777777" w:rsidR="00231739" w:rsidRPr="00D158E5" w:rsidRDefault="00231739" w:rsidP="0023173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Możliwość pobierania danych z platformy do pracy grupowej. </w:t>
      </w:r>
    </w:p>
    <w:p w14:paraId="3CCF2B5A" w14:textId="77777777" w:rsidR="00231739" w:rsidRPr="00D158E5" w:rsidRDefault="00231739" w:rsidP="0023173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Przesłanie danych przy użyciu usługi Web (tzw. web service). </w:t>
      </w:r>
    </w:p>
    <w:p w14:paraId="72BEF2E9" w14:textId="77777777" w:rsidR="00231739" w:rsidRPr="00D158E5" w:rsidRDefault="00231739" w:rsidP="0023173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Wypełnianie formularza elektronicznego i zapisywanie powstałego w ten sposób dokumentu w pliku w formacie XML. </w:t>
      </w:r>
    </w:p>
    <w:p w14:paraId="2279BEF8" w14:textId="77777777" w:rsidR="00231739" w:rsidRPr="00D158E5" w:rsidRDefault="00231739" w:rsidP="00231739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Podpis elektroniczny formularza elektronicznego i dokumentu powstałego z jego wypełnienia. </w:t>
      </w:r>
    </w:p>
    <w:p w14:paraId="33A00058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Narzędzie do tworzenia drukowanych materiałów informacyjnych musi umożliwiać: </w:t>
      </w:r>
    </w:p>
    <w:p w14:paraId="1C39F80D" w14:textId="77777777" w:rsidR="00231739" w:rsidRPr="00D158E5" w:rsidRDefault="00231739" w:rsidP="00231739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Tworzenie i edycję drukowanych materiałów informacyjnych </w:t>
      </w:r>
    </w:p>
    <w:p w14:paraId="76EDDA85" w14:textId="77777777" w:rsidR="00231739" w:rsidRPr="00D158E5" w:rsidRDefault="00231739" w:rsidP="00231739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Tworzenie materiałów przy użyciu dostępnych z narzędziem szablonów: broszur, biuletynów, katalogów. </w:t>
      </w:r>
    </w:p>
    <w:p w14:paraId="1DE50B51" w14:textId="77777777" w:rsidR="00231739" w:rsidRPr="00D158E5" w:rsidRDefault="00231739" w:rsidP="00231739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Edycję poszczególnych stron materiałów. </w:t>
      </w:r>
    </w:p>
    <w:p w14:paraId="76EFE496" w14:textId="77777777" w:rsidR="00231739" w:rsidRPr="00D158E5" w:rsidRDefault="00231739" w:rsidP="00231739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Podział treści na kolumny. </w:t>
      </w:r>
    </w:p>
    <w:p w14:paraId="6C21373D" w14:textId="77777777" w:rsidR="00231739" w:rsidRPr="00D158E5" w:rsidRDefault="00231739" w:rsidP="00231739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Umieszczanie elementów graficznych. </w:t>
      </w:r>
    </w:p>
    <w:p w14:paraId="51511CF7" w14:textId="77777777" w:rsidR="00231739" w:rsidRPr="00D158E5" w:rsidRDefault="00231739" w:rsidP="00231739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wykorzystanie mechanizmu korespondencji seryjnej </w:t>
      </w:r>
    </w:p>
    <w:p w14:paraId="2FD108AC" w14:textId="77777777" w:rsidR="00231739" w:rsidRPr="00D158E5" w:rsidRDefault="00231739" w:rsidP="00231739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Płynne przesuwanie elementów po całej stronie publikacji. </w:t>
      </w:r>
    </w:p>
    <w:p w14:paraId="01467944" w14:textId="77777777" w:rsidR="00231739" w:rsidRPr="00D158E5" w:rsidRDefault="00231739" w:rsidP="00231739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Eksport publikacji do formatu PDF oraz TIFF. </w:t>
      </w:r>
    </w:p>
    <w:p w14:paraId="07A6E3D3" w14:textId="77777777" w:rsidR="00231739" w:rsidRPr="00D158E5" w:rsidRDefault="00231739" w:rsidP="00231739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Wydruk publikacji. </w:t>
      </w:r>
    </w:p>
    <w:p w14:paraId="287EB905" w14:textId="77777777" w:rsidR="00231739" w:rsidRPr="00D158E5" w:rsidRDefault="00231739" w:rsidP="00231739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Możliwość przygotowywania materiałów do wydruku w standardzie CMYK. </w:t>
      </w:r>
    </w:p>
    <w:p w14:paraId="208CCFF8" w14:textId="77777777" w:rsidR="00231739" w:rsidRPr="00D158E5" w:rsidRDefault="00231739" w:rsidP="00231739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Narzędzie do zarządzania informacją prywatną (pocztą elektroniczną, kalendarzem, kontaktami i zadaniami) musi umożliwiać: </w:t>
      </w:r>
    </w:p>
    <w:p w14:paraId="55132270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Pobieranie i wysyłanie poczty elektronicznej z serwera pocztowego </w:t>
      </w:r>
    </w:p>
    <w:p w14:paraId="5A1D13DE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Filtrowanie niechcianej poczty elektronicznej (SPAM) oraz określanie listy zablokowanych i bezpiecznych nadawców </w:t>
      </w:r>
    </w:p>
    <w:p w14:paraId="28900078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Tworzenie katalogów, pozwalających katalogować pocztę elektroniczną </w:t>
      </w:r>
    </w:p>
    <w:p w14:paraId="376EC6BF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Automatyczne grupowanie poczty o tym samym tytule </w:t>
      </w:r>
    </w:p>
    <w:p w14:paraId="2FCB6E58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Tworzenie reguł przenoszących automatycznie nową pocztę elektroniczną do określonych katalogów bazując na słowach zawartych w tytule, adresie nadawcy i odbiorcy </w:t>
      </w:r>
    </w:p>
    <w:p w14:paraId="2A550175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Oflagowanie poczty elektronicznej z określeniem terminu przypomnienia </w:t>
      </w:r>
    </w:p>
    <w:p w14:paraId="1A25B707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Zarządzanie kalendarzem </w:t>
      </w:r>
    </w:p>
    <w:p w14:paraId="33EB52FF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Udostępnianie kalendarza innym użytkownikom </w:t>
      </w:r>
    </w:p>
    <w:p w14:paraId="65DBD71A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Przeglądanie kalendarza innych użytkowników </w:t>
      </w:r>
    </w:p>
    <w:p w14:paraId="3DD7F1D0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Zapraszanie uczestników na spotkanie, co po ich akceptacji powoduje automatyczne wprowadzenie spotkania w ich kalendarzach </w:t>
      </w:r>
    </w:p>
    <w:p w14:paraId="20648B96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Zarządzanie listą zadań </w:t>
      </w:r>
    </w:p>
    <w:p w14:paraId="4C4BB6DC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Zlecanie zadań innym użytkownikom </w:t>
      </w:r>
    </w:p>
    <w:p w14:paraId="0FB2E6B3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Zarządzanie listą kontaktów </w:t>
      </w:r>
    </w:p>
    <w:p w14:paraId="5D490D29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Udostępnianie listy kontaktów innym użytkownikom </w:t>
      </w:r>
    </w:p>
    <w:p w14:paraId="568AB735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Przeglądanie listy kontaktów innych użytkowników </w:t>
      </w:r>
    </w:p>
    <w:p w14:paraId="22A359E0" w14:textId="77777777" w:rsidR="00231739" w:rsidRPr="00D158E5" w:rsidRDefault="00231739" w:rsidP="00231739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>Możliwość przesyłania kontaktów innym użytkowników</w:t>
      </w:r>
    </w:p>
    <w:p w14:paraId="6FBBB63F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F4B80DB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5E9B0FAC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D158E5">
        <w:rPr>
          <w:rFonts w:ascii="Times New Roman" w:hAnsi="Times New Roman" w:cs="Times New Roman"/>
          <w:b/>
          <w:bCs/>
          <w:sz w:val="20"/>
          <w:szCs w:val="20"/>
        </w:rPr>
        <w:t>Oprogramowanie antywirusowe</w:t>
      </w:r>
    </w:p>
    <w:p w14:paraId="7DB52993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color w:val="6D6E71"/>
          <w:sz w:val="20"/>
          <w:szCs w:val="20"/>
        </w:rPr>
      </w:pPr>
    </w:p>
    <w:p w14:paraId="2A08E26B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Oprogramowanie w języku polskim zapewniające zabezpieczenie stacji roboczych</w:t>
      </w:r>
    </w:p>
    <w:p w14:paraId="31E2D9A5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lastRenderedPageBreak/>
        <w:t xml:space="preserve">Wyposażone w dwukierunkowy firewall, kontrolę dostępu do stron WWW, ochronę przed </w:t>
      </w:r>
      <w:proofErr w:type="spellStart"/>
      <w:r w:rsidRPr="00D158E5">
        <w:rPr>
          <w:rFonts w:ascii="Times New Roman" w:hAnsi="Times New Roman" w:cs="Times New Roman"/>
          <w:sz w:val="20"/>
          <w:szCs w:val="20"/>
        </w:rPr>
        <w:t>botnetami</w:t>
      </w:r>
      <w:proofErr w:type="spellEnd"/>
      <w:r w:rsidRPr="00D158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C46050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System zgodny z zaoferowanym systemem operacyjnym</w:t>
      </w:r>
    </w:p>
    <w:p w14:paraId="16AFC0F2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Regularne aktualizacje baz sygnatur wirusów oraz komponentów programu</w:t>
      </w:r>
      <w:r w:rsidRPr="00D158E5">
        <w:rPr>
          <w:rFonts w:ascii="Times New Roman" w:hAnsi="Times New Roman" w:cs="Times New Roman"/>
          <w:sz w:val="20"/>
          <w:szCs w:val="20"/>
        </w:rPr>
        <w:br/>
        <w:t xml:space="preserve">Możliwość aktywacji Technologii chmury  - wykorzystujący reputację zaawansowany system ostrzegania przed  zagrożeniami. </w:t>
      </w:r>
    </w:p>
    <w:p w14:paraId="6F89BC42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Przesyłanie strumieniowe informacji dotyczących zagrożeń z chmury  w czasie rzeczywistym</w:t>
      </w:r>
    </w:p>
    <w:p w14:paraId="12082099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 xml:space="preserve">Wsparcie techniczne prowadzone w języku polskim </w:t>
      </w:r>
    </w:p>
    <w:p w14:paraId="5CD7415B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Licencja minimum 3 letnia.</w:t>
      </w:r>
    </w:p>
    <w:p w14:paraId="48F32D9B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4295C37" w14:textId="77777777" w:rsidR="00231739" w:rsidRPr="00D158E5" w:rsidRDefault="00231739" w:rsidP="0023173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1C379B5" w14:textId="77777777" w:rsidR="00231739" w:rsidRPr="00D158E5" w:rsidRDefault="00231739" w:rsidP="00231739">
      <w:pPr>
        <w:rPr>
          <w:rFonts w:ascii="Times New Roman" w:hAnsi="Times New Roman" w:cs="Times New Roman"/>
          <w:b/>
          <w:sz w:val="20"/>
          <w:szCs w:val="20"/>
        </w:rPr>
      </w:pPr>
      <w:r w:rsidRPr="00D158E5">
        <w:rPr>
          <w:rFonts w:ascii="Times New Roman" w:hAnsi="Times New Roman" w:cs="Times New Roman"/>
          <w:b/>
          <w:sz w:val="20"/>
          <w:szCs w:val="20"/>
        </w:rPr>
        <w:t>Uwagi ogólne dotyczące oprogramowania:</w:t>
      </w:r>
    </w:p>
    <w:p w14:paraId="3320D26C" w14:textId="77777777" w:rsidR="00231739" w:rsidRPr="00D158E5" w:rsidRDefault="00231739" w:rsidP="002317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 xml:space="preserve">System operacyjny musi być fabrycznie nowy, nieużywany oraz nieaktywowany nigdy wcześniej na innym urządzeniu. </w:t>
      </w:r>
    </w:p>
    <w:p w14:paraId="0D353F85" w14:textId="77777777" w:rsidR="00231739" w:rsidRPr="00D158E5" w:rsidRDefault="00231739" w:rsidP="002317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 xml:space="preserve">System operacyjny nie musi być fabrycznie zainstalowany przez producenta oprogramowania. </w:t>
      </w:r>
    </w:p>
    <w:p w14:paraId="4ED29354" w14:textId="77777777" w:rsidR="00231739" w:rsidRPr="00D158E5" w:rsidRDefault="00231739" w:rsidP="002317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 xml:space="preserve">Zaoferowane oprogramowanie musi posiadać cechy legalności określone przez producenta danego oprogramowania. </w:t>
      </w:r>
    </w:p>
    <w:p w14:paraId="7F6AD853" w14:textId="77777777" w:rsidR="00231739" w:rsidRPr="00D158E5" w:rsidRDefault="00231739" w:rsidP="002317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W przypadku wątpliwości odnośnie legalności dostarczonego oprogramowania, Zamawiający przewiduje zastosowanie procedury sprawdzającej legalność oprogramowania, poprzez kontakt z producentem oprogramowania.</w:t>
      </w:r>
    </w:p>
    <w:p w14:paraId="40F9EE0D" w14:textId="77777777" w:rsidR="00231739" w:rsidRPr="00D158E5" w:rsidRDefault="00231739" w:rsidP="002317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Zamawiający dopuszcza możliwość przeprowadzenia weryfikacji oryginalności dostarczonych programów komputerowych u Producenta oprogramowania jako elementu procedury odbioru.</w:t>
      </w:r>
    </w:p>
    <w:p w14:paraId="4F2E32FA" w14:textId="77777777" w:rsidR="00231739" w:rsidRPr="00D158E5" w:rsidRDefault="00231739" w:rsidP="0023173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58E5">
        <w:rPr>
          <w:rFonts w:ascii="Times New Roman" w:hAnsi="Times New Roman" w:cs="Times New Roman"/>
          <w:bCs/>
          <w:sz w:val="20"/>
          <w:szCs w:val="20"/>
        </w:rPr>
        <w:t xml:space="preserve">Zamawiający zaakceptuje w zamawianych komputerach każdy system operacyjny niezależnie od producenta oprogramowania, pod warunkiem, że spełnia on minimalne wymagania określone przez Zamawiającego w szczegółowym opisie przedmiotu zamówienia. </w:t>
      </w:r>
    </w:p>
    <w:p w14:paraId="3A667AE3" w14:textId="77777777" w:rsidR="00231739" w:rsidRPr="00D158E5" w:rsidRDefault="00231739" w:rsidP="0023173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139C41" w14:textId="5D6DAAEC" w:rsidR="00367079" w:rsidRDefault="00367079" w:rsidP="00367079">
      <w:pPr>
        <w:rPr>
          <w:rFonts w:ascii="Times New Roman" w:hAnsi="Times New Roman"/>
          <w:b/>
          <w:bCs/>
        </w:rPr>
      </w:pPr>
    </w:p>
    <w:p w14:paraId="53431359" w14:textId="4F4A2196" w:rsidR="00367079" w:rsidRDefault="00367079" w:rsidP="00367079">
      <w:pPr>
        <w:rPr>
          <w:rFonts w:ascii="Times New Roman" w:hAnsi="Times New Roman"/>
          <w:b/>
          <w:bCs/>
        </w:rPr>
      </w:pPr>
    </w:p>
    <w:p w14:paraId="69F752AD" w14:textId="502BB939" w:rsidR="00367079" w:rsidRDefault="00367079" w:rsidP="00367079">
      <w:pPr>
        <w:rPr>
          <w:rFonts w:ascii="Times New Roman" w:hAnsi="Times New Roman"/>
          <w:b/>
          <w:bCs/>
        </w:rPr>
      </w:pPr>
    </w:p>
    <w:p w14:paraId="386D9BA5" w14:textId="5FF8DDE9" w:rsidR="00367079" w:rsidRDefault="00367079" w:rsidP="00367079">
      <w:pPr>
        <w:rPr>
          <w:rFonts w:ascii="Times New Roman" w:hAnsi="Times New Roman"/>
          <w:b/>
          <w:bCs/>
        </w:rPr>
      </w:pPr>
    </w:p>
    <w:p w14:paraId="69660CBB" w14:textId="77777777" w:rsidR="00367079" w:rsidRDefault="00367079" w:rsidP="00367079">
      <w:pPr>
        <w:rPr>
          <w:rFonts w:ascii="Times New Roman" w:hAnsi="Times New Roman"/>
          <w:b/>
          <w:bCs/>
        </w:rPr>
      </w:pPr>
    </w:p>
    <w:p w14:paraId="52E6A3C6" w14:textId="77777777" w:rsidR="00367079" w:rsidRPr="007D492A" w:rsidRDefault="00367079" w:rsidP="00367079"/>
    <w:p w14:paraId="7525D3D8" w14:textId="77777777" w:rsidR="00367079" w:rsidRPr="00367079" w:rsidRDefault="00367079" w:rsidP="00367079">
      <w:pPr>
        <w:tabs>
          <w:tab w:val="left" w:pos="1985"/>
          <w:tab w:val="left" w:pos="4820"/>
          <w:tab w:val="left" w:pos="5387"/>
          <w:tab w:val="left" w:pos="8931"/>
        </w:tabs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 xml:space="preserve"> dnia </w:t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ab/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73CFB68" w14:textId="77777777" w:rsidR="00367079" w:rsidRPr="002B5199" w:rsidRDefault="00367079" w:rsidP="00367079">
      <w:pPr>
        <w:ind w:left="5528"/>
        <w:jc w:val="center"/>
      </w:pPr>
      <w:r w:rsidRPr="007D492A">
        <w:rPr>
          <w:vertAlign w:val="superscript"/>
        </w:rPr>
        <w:t>podpis osoby uprawnionej do składania  oświadczeń woli w imieniu Wykonawcy</w:t>
      </w:r>
    </w:p>
    <w:p w14:paraId="09859B07" w14:textId="77777777" w:rsidR="00367079" w:rsidRPr="009A76E9" w:rsidRDefault="00367079" w:rsidP="00367079">
      <w:pPr>
        <w:jc w:val="both"/>
        <w:rPr>
          <w:rFonts w:cs="Calibri"/>
          <w:sz w:val="20"/>
          <w:szCs w:val="20"/>
        </w:rPr>
      </w:pPr>
    </w:p>
    <w:p w14:paraId="690F4935" w14:textId="77777777" w:rsidR="00367079" w:rsidRPr="00867C4F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sectPr w:rsidR="00367079" w:rsidRPr="00867C4F" w:rsidSect="00535C4F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EC12" w14:textId="77777777" w:rsidR="006D2A1A" w:rsidRDefault="006D2A1A" w:rsidP="00186068">
      <w:r>
        <w:separator/>
      </w:r>
    </w:p>
  </w:endnote>
  <w:endnote w:type="continuationSeparator" w:id="0">
    <w:p w14:paraId="08DED6D4" w14:textId="77777777" w:rsidR="006D2A1A" w:rsidRDefault="006D2A1A" w:rsidP="0018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32722"/>
      <w:docPartObj>
        <w:docPartGallery w:val="Page Numbers (Bottom of Page)"/>
        <w:docPartUnique/>
      </w:docPartObj>
    </w:sdtPr>
    <w:sdtContent>
      <w:p w14:paraId="30009497" w14:textId="77777777" w:rsidR="00186068" w:rsidRDefault="001860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7484F103" w14:textId="20171154" w:rsidR="00186068" w:rsidRDefault="0018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164A" w14:textId="77777777" w:rsidR="00186068" w:rsidRDefault="0018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646A" w14:textId="77777777" w:rsidR="006D2A1A" w:rsidRDefault="006D2A1A" w:rsidP="00186068">
      <w:r>
        <w:separator/>
      </w:r>
    </w:p>
  </w:footnote>
  <w:footnote w:type="continuationSeparator" w:id="0">
    <w:p w14:paraId="01FAFF4F" w14:textId="77777777" w:rsidR="006D2A1A" w:rsidRDefault="006D2A1A" w:rsidP="0018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2E6E"/>
    <w:multiLevelType w:val="hybridMultilevel"/>
    <w:tmpl w:val="D376D9F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0472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A7FD1"/>
    <w:multiLevelType w:val="hybridMultilevel"/>
    <w:tmpl w:val="6E0AE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1748A"/>
    <w:multiLevelType w:val="hybridMultilevel"/>
    <w:tmpl w:val="51860C44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23197"/>
    <w:multiLevelType w:val="hybridMultilevel"/>
    <w:tmpl w:val="43C4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37E8"/>
    <w:multiLevelType w:val="hybridMultilevel"/>
    <w:tmpl w:val="F35E136A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55BE"/>
    <w:multiLevelType w:val="hybridMultilevel"/>
    <w:tmpl w:val="25EC3512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8B4BF9"/>
    <w:multiLevelType w:val="multilevel"/>
    <w:tmpl w:val="A13E5F6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15" w15:restartNumberingAfterBreak="0">
    <w:nsid w:val="33226AAC"/>
    <w:multiLevelType w:val="hybridMultilevel"/>
    <w:tmpl w:val="CFFEE1D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60D01"/>
    <w:multiLevelType w:val="hybridMultilevel"/>
    <w:tmpl w:val="2C1A42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35A69"/>
    <w:multiLevelType w:val="hybridMultilevel"/>
    <w:tmpl w:val="7D06F546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661DD"/>
    <w:multiLevelType w:val="hybridMultilevel"/>
    <w:tmpl w:val="D154FC4C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40264"/>
    <w:multiLevelType w:val="hybridMultilevel"/>
    <w:tmpl w:val="AA423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12EBA"/>
    <w:multiLevelType w:val="hybridMultilevel"/>
    <w:tmpl w:val="B490A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462ED"/>
    <w:multiLevelType w:val="hybridMultilevel"/>
    <w:tmpl w:val="DF4E6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83F80"/>
    <w:multiLevelType w:val="hybridMultilevel"/>
    <w:tmpl w:val="F23205BE"/>
    <w:lvl w:ilvl="0" w:tplc="C6DA5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86F81"/>
    <w:multiLevelType w:val="hybridMultilevel"/>
    <w:tmpl w:val="01D0C2C4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02D03"/>
    <w:multiLevelType w:val="hybridMultilevel"/>
    <w:tmpl w:val="136A0A6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86F17"/>
    <w:multiLevelType w:val="hybridMultilevel"/>
    <w:tmpl w:val="B490AD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02809"/>
    <w:multiLevelType w:val="hybridMultilevel"/>
    <w:tmpl w:val="6110FDCC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8664D"/>
    <w:multiLevelType w:val="hybridMultilevel"/>
    <w:tmpl w:val="AB1858D2"/>
    <w:lvl w:ilvl="0" w:tplc="CD164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E76F7"/>
    <w:multiLevelType w:val="multilevel"/>
    <w:tmpl w:val="68BA1714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53381751">
    <w:abstractNumId w:val="1"/>
  </w:num>
  <w:num w:numId="2" w16cid:durableId="276915296">
    <w:abstractNumId w:val="19"/>
  </w:num>
  <w:num w:numId="3" w16cid:durableId="2044015281">
    <w:abstractNumId w:val="13"/>
  </w:num>
  <w:num w:numId="4" w16cid:durableId="1712536610">
    <w:abstractNumId w:val="10"/>
  </w:num>
  <w:num w:numId="5" w16cid:durableId="1650089181">
    <w:abstractNumId w:val="31"/>
  </w:num>
  <w:num w:numId="6" w16cid:durableId="434518095">
    <w:abstractNumId w:val="2"/>
  </w:num>
  <w:num w:numId="7" w16cid:durableId="585191193">
    <w:abstractNumId w:val="20"/>
  </w:num>
  <w:num w:numId="8" w16cid:durableId="1726022809">
    <w:abstractNumId w:val="9"/>
  </w:num>
  <w:num w:numId="9" w16cid:durableId="1499955123">
    <w:abstractNumId w:val="23"/>
  </w:num>
  <w:num w:numId="10" w16cid:durableId="607616511">
    <w:abstractNumId w:val="3"/>
  </w:num>
  <w:num w:numId="11" w16cid:durableId="1417364743">
    <w:abstractNumId w:val="17"/>
  </w:num>
  <w:num w:numId="12" w16cid:durableId="780488394">
    <w:abstractNumId w:val="0"/>
  </w:num>
  <w:num w:numId="13" w16cid:durableId="1276138164">
    <w:abstractNumId w:val="5"/>
  </w:num>
  <w:num w:numId="14" w16cid:durableId="1249852687">
    <w:abstractNumId w:val="24"/>
  </w:num>
  <w:num w:numId="15" w16cid:durableId="653879711">
    <w:abstractNumId w:val="29"/>
  </w:num>
  <w:num w:numId="16" w16cid:durableId="1488546269">
    <w:abstractNumId w:val="4"/>
  </w:num>
  <w:num w:numId="17" w16cid:durableId="813572113">
    <w:abstractNumId w:val="27"/>
  </w:num>
  <w:num w:numId="18" w16cid:durableId="79446674">
    <w:abstractNumId w:val="16"/>
  </w:num>
  <w:num w:numId="19" w16cid:durableId="630094623">
    <w:abstractNumId w:val="11"/>
  </w:num>
  <w:num w:numId="20" w16cid:durableId="1658996192">
    <w:abstractNumId w:val="28"/>
  </w:num>
  <w:num w:numId="21" w16cid:durableId="728261424">
    <w:abstractNumId w:val="26"/>
  </w:num>
  <w:num w:numId="22" w16cid:durableId="959529841">
    <w:abstractNumId w:val="7"/>
  </w:num>
  <w:num w:numId="23" w16cid:durableId="961688373">
    <w:abstractNumId w:val="18"/>
  </w:num>
  <w:num w:numId="24" w16cid:durableId="868376419">
    <w:abstractNumId w:val="14"/>
  </w:num>
  <w:num w:numId="25" w16cid:durableId="678582872">
    <w:abstractNumId w:val="33"/>
  </w:num>
  <w:num w:numId="26" w16cid:durableId="942805919">
    <w:abstractNumId w:val="25"/>
  </w:num>
  <w:num w:numId="27" w16cid:durableId="1769812371">
    <w:abstractNumId w:val="8"/>
  </w:num>
  <w:num w:numId="28" w16cid:durableId="504201063">
    <w:abstractNumId w:val="22"/>
  </w:num>
  <w:num w:numId="29" w16cid:durableId="1610039444">
    <w:abstractNumId w:val="6"/>
  </w:num>
  <w:num w:numId="30" w16cid:durableId="373427574">
    <w:abstractNumId w:val="12"/>
  </w:num>
  <w:num w:numId="31" w16cid:durableId="691152713">
    <w:abstractNumId w:val="21"/>
  </w:num>
  <w:num w:numId="32" w16cid:durableId="261300051">
    <w:abstractNumId w:val="15"/>
  </w:num>
  <w:num w:numId="33" w16cid:durableId="300161373">
    <w:abstractNumId w:val="30"/>
  </w:num>
  <w:num w:numId="34" w16cid:durableId="703136730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33C7B"/>
    <w:rsid w:val="00043EB2"/>
    <w:rsid w:val="000A4B4D"/>
    <w:rsid w:val="001011DF"/>
    <w:rsid w:val="0011644E"/>
    <w:rsid w:val="00116AA4"/>
    <w:rsid w:val="001448EA"/>
    <w:rsid w:val="00186068"/>
    <w:rsid w:val="001C23D6"/>
    <w:rsid w:val="001E024B"/>
    <w:rsid w:val="001F4E5D"/>
    <w:rsid w:val="00231739"/>
    <w:rsid w:val="00254893"/>
    <w:rsid w:val="0026566A"/>
    <w:rsid w:val="002A447D"/>
    <w:rsid w:val="002C32BF"/>
    <w:rsid w:val="002C682D"/>
    <w:rsid w:val="002D476D"/>
    <w:rsid w:val="002E03DD"/>
    <w:rsid w:val="002E43BC"/>
    <w:rsid w:val="00335C12"/>
    <w:rsid w:val="0033626C"/>
    <w:rsid w:val="00352925"/>
    <w:rsid w:val="00362FE7"/>
    <w:rsid w:val="0036697F"/>
    <w:rsid w:val="00367079"/>
    <w:rsid w:val="00377436"/>
    <w:rsid w:val="003D05BE"/>
    <w:rsid w:val="003F178A"/>
    <w:rsid w:val="00401C65"/>
    <w:rsid w:val="00402A2A"/>
    <w:rsid w:val="00412F2F"/>
    <w:rsid w:val="00426B18"/>
    <w:rsid w:val="00443F8B"/>
    <w:rsid w:val="0044729E"/>
    <w:rsid w:val="004615AE"/>
    <w:rsid w:val="004814E6"/>
    <w:rsid w:val="0049423E"/>
    <w:rsid w:val="004D4472"/>
    <w:rsid w:val="004D69B6"/>
    <w:rsid w:val="004E2CDC"/>
    <w:rsid w:val="005046E9"/>
    <w:rsid w:val="00520AE3"/>
    <w:rsid w:val="00535C4F"/>
    <w:rsid w:val="005517D7"/>
    <w:rsid w:val="00565C15"/>
    <w:rsid w:val="00575615"/>
    <w:rsid w:val="005B590C"/>
    <w:rsid w:val="005E3241"/>
    <w:rsid w:val="005E325F"/>
    <w:rsid w:val="006712E0"/>
    <w:rsid w:val="006B7A73"/>
    <w:rsid w:val="006C0F85"/>
    <w:rsid w:val="006C2E94"/>
    <w:rsid w:val="006C7ED9"/>
    <w:rsid w:val="006D2A1A"/>
    <w:rsid w:val="006E1AFE"/>
    <w:rsid w:val="006E3719"/>
    <w:rsid w:val="006E5F1D"/>
    <w:rsid w:val="00707697"/>
    <w:rsid w:val="00724658"/>
    <w:rsid w:val="00760DEF"/>
    <w:rsid w:val="00782166"/>
    <w:rsid w:val="00782A56"/>
    <w:rsid w:val="00791BE0"/>
    <w:rsid w:val="007C1481"/>
    <w:rsid w:val="007E22F0"/>
    <w:rsid w:val="007E4EF0"/>
    <w:rsid w:val="007F0AAD"/>
    <w:rsid w:val="007F486B"/>
    <w:rsid w:val="007F6184"/>
    <w:rsid w:val="007F63BF"/>
    <w:rsid w:val="00830E2C"/>
    <w:rsid w:val="00835783"/>
    <w:rsid w:val="00845BC6"/>
    <w:rsid w:val="00867C4F"/>
    <w:rsid w:val="008970B5"/>
    <w:rsid w:val="00897ED4"/>
    <w:rsid w:val="008A3FD9"/>
    <w:rsid w:val="008B086C"/>
    <w:rsid w:val="008F3AFC"/>
    <w:rsid w:val="009111D5"/>
    <w:rsid w:val="009244C7"/>
    <w:rsid w:val="009528C2"/>
    <w:rsid w:val="009574B4"/>
    <w:rsid w:val="009865D7"/>
    <w:rsid w:val="009B4336"/>
    <w:rsid w:val="009D5B08"/>
    <w:rsid w:val="00A26F96"/>
    <w:rsid w:val="00A35F8F"/>
    <w:rsid w:val="00A521EA"/>
    <w:rsid w:val="00A60E98"/>
    <w:rsid w:val="00A64B7C"/>
    <w:rsid w:val="00A64CA7"/>
    <w:rsid w:val="00A6689D"/>
    <w:rsid w:val="00AC06AE"/>
    <w:rsid w:val="00AD3721"/>
    <w:rsid w:val="00AD73DE"/>
    <w:rsid w:val="00B12646"/>
    <w:rsid w:val="00B233F2"/>
    <w:rsid w:val="00B51BD9"/>
    <w:rsid w:val="00B53495"/>
    <w:rsid w:val="00B71B95"/>
    <w:rsid w:val="00B966E0"/>
    <w:rsid w:val="00C06CDE"/>
    <w:rsid w:val="00C43B0F"/>
    <w:rsid w:val="00C520B8"/>
    <w:rsid w:val="00C766F3"/>
    <w:rsid w:val="00C80DD7"/>
    <w:rsid w:val="00C8423A"/>
    <w:rsid w:val="00C8431D"/>
    <w:rsid w:val="00C846C7"/>
    <w:rsid w:val="00C93BE3"/>
    <w:rsid w:val="00CA5DF1"/>
    <w:rsid w:val="00CD5BD0"/>
    <w:rsid w:val="00D151FD"/>
    <w:rsid w:val="00D25480"/>
    <w:rsid w:val="00D607F8"/>
    <w:rsid w:val="00D84909"/>
    <w:rsid w:val="00DB05E6"/>
    <w:rsid w:val="00DB69FA"/>
    <w:rsid w:val="00DE0AA2"/>
    <w:rsid w:val="00DF1230"/>
    <w:rsid w:val="00E26166"/>
    <w:rsid w:val="00E333E5"/>
    <w:rsid w:val="00E51E5C"/>
    <w:rsid w:val="00E625B1"/>
    <w:rsid w:val="00E9586E"/>
    <w:rsid w:val="00EC4974"/>
    <w:rsid w:val="00ED17C1"/>
    <w:rsid w:val="00EF4625"/>
    <w:rsid w:val="00F17300"/>
    <w:rsid w:val="00F31BFD"/>
    <w:rsid w:val="00F451ED"/>
    <w:rsid w:val="00F73EF6"/>
    <w:rsid w:val="00FA049B"/>
    <w:rsid w:val="00FB42F2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Nagwek">
    <w:name w:val="header"/>
    <w:basedOn w:val="Normalny"/>
    <w:link w:val="Nagwek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68"/>
  </w:style>
  <w:style w:type="paragraph" w:styleId="Stopka">
    <w:name w:val="footer"/>
    <w:basedOn w:val="Normalny"/>
    <w:link w:val="Stopka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68"/>
  </w:style>
  <w:style w:type="paragraph" w:customStyle="1" w:styleId="Standard">
    <w:name w:val="Standard"/>
    <w:rsid w:val="007E4EF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numbering" w:customStyle="1" w:styleId="WW8Num3">
    <w:name w:val="WW8Num3"/>
    <w:basedOn w:val="Bezlisty"/>
    <w:rsid w:val="007E4EF0"/>
    <w:pPr>
      <w:numPr>
        <w:numId w:val="24"/>
      </w:numPr>
    </w:pPr>
  </w:style>
  <w:style w:type="numbering" w:customStyle="1" w:styleId="WW8Num4">
    <w:name w:val="WW8Num4"/>
    <w:basedOn w:val="Bezlisty"/>
    <w:rsid w:val="007E4EF0"/>
    <w:pPr>
      <w:numPr>
        <w:numId w:val="2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5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B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44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8972</Words>
  <Characters>53837</Characters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2022-12-09T14:14:00Z</dcterms:created>
  <dcterms:modified xsi:type="dcterms:W3CDTF">2022-12-09T14:51:00Z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24d3c55f2e3c1806a448b9f75e9e86eb3441c05d5f462132e7a948dd86702dae</vt:lpwstr>
  </property>
</Properties>
</file>